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02" w:rsidRPr="00F05F02" w:rsidRDefault="00F05F02" w:rsidP="00F05F02">
      <w:pPr>
        <w:autoSpaceDE w:val="0"/>
        <w:autoSpaceDN w:val="0"/>
        <w:adjustRightInd w:val="0"/>
        <w:spacing w:after="0" w:line="240" w:lineRule="auto"/>
        <w:rPr>
          <w:rFonts w:ascii="DDMGNB+TimesNewRoman,Bold" w:hAnsi="DDMGNB+TimesNewRoman,Bold" w:cs="DDMGNB+TimesNewRoman,Bold"/>
          <w:color w:val="000000"/>
          <w:sz w:val="24"/>
          <w:szCs w:val="24"/>
        </w:rPr>
      </w:pPr>
      <w:bookmarkStart w:id="0" w:name="_GoBack"/>
      <w:bookmarkEnd w:id="0"/>
    </w:p>
    <w:p w:rsidR="00F05F02" w:rsidRDefault="00F05F02" w:rsidP="00F05F02">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sidRPr="00F05F02">
        <w:rPr>
          <w:rFonts w:ascii="DDMGNB+TimesNewRoman,Bold" w:hAnsi="DDMGNB+TimesNewRoman,Bold" w:cs="DDMGNB+TimesNewRoman,Bold"/>
          <w:b/>
          <w:bCs/>
          <w:color w:val="000000"/>
          <w:sz w:val="28"/>
          <w:szCs w:val="28"/>
        </w:rPr>
        <w:t>Luther Area Public Library</w:t>
      </w:r>
    </w:p>
    <w:p w:rsidR="00C10DC6" w:rsidRPr="00F05F02" w:rsidRDefault="00C10DC6" w:rsidP="00F05F02">
      <w:pPr>
        <w:autoSpaceDE w:val="0"/>
        <w:autoSpaceDN w:val="0"/>
        <w:adjustRightInd w:val="0"/>
        <w:spacing w:after="0" w:line="240" w:lineRule="auto"/>
        <w:jc w:val="center"/>
        <w:rPr>
          <w:rFonts w:ascii="DDMGNB+TimesNewRoman,Bold" w:hAnsi="DDMGNB+TimesNewRoman,Bold" w:cs="DDMGNB+TimesNewRoman,Bold"/>
          <w:b/>
          <w:bCs/>
          <w:color w:val="000000"/>
          <w:sz w:val="28"/>
          <w:szCs w:val="28"/>
        </w:rPr>
      </w:pPr>
      <w:r>
        <w:rPr>
          <w:rFonts w:ascii="DDMGNB+TimesNewRoman,Bold" w:hAnsi="DDMGNB+TimesNewRoman,Bold" w:cs="DDMGNB+TimesNewRoman,Bold"/>
          <w:b/>
          <w:bCs/>
          <w:color w:val="000000"/>
          <w:sz w:val="28"/>
          <w:szCs w:val="28"/>
        </w:rPr>
        <w:t>Internet Safety Policy</w:t>
      </w:r>
    </w:p>
    <w:p w:rsidR="00F05F02" w:rsidRPr="00F05F02" w:rsidRDefault="00F05F02" w:rsidP="00F05F02">
      <w:pPr>
        <w:autoSpaceDE w:val="0"/>
        <w:autoSpaceDN w:val="0"/>
        <w:adjustRightInd w:val="0"/>
        <w:spacing w:after="0" w:line="240" w:lineRule="auto"/>
        <w:jc w:val="center"/>
        <w:rPr>
          <w:rFonts w:ascii="DDMGNB+TimesNewRoman,Bold" w:hAnsi="DDMGNB+TimesNewRoman,Bold" w:cs="DDMGNB+TimesNewRoman,Bold"/>
          <w:color w:val="000000"/>
          <w:sz w:val="24"/>
          <w:szCs w:val="24"/>
        </w:rPr>
      </w:pPr>
    </w:p>
    <w:p w:rsidR="00F05F02" w:rsidRPr="00F05F02" w:rsidRDefault="00F05F02" w:rsidP="00C10DC6">
      <w:pPr>
        <w:autoSpaceDE w:val="0"/>
        <w:autoSpaceDN w:val="0"/>
        <w:adjustRightInd w:val="0"/>
        <w:spacing w:after="0" w:line="240" w:lineRule="auto"/>
        <w:jc w:val="both"/>
        <w:rPr>
          <w:rFonts w:ascii="DDMGNB+TimesNewRoman,Bold" w:hAnsi="DDMGNB+TimesNewRoman,Bold" w:cs="DDMGNB+TimesNewRoman,Bold"/>
          <w:color w:val="000000"/>
          <w:sz w:val="28"/>
          <w:szCs w:val="28"/>
        </w:rPr>
      </w:pPr>
      <w:r w:rsidRPr="00F05F02">
        <w:rPr>
          <w:rFonts w:ascii="DDMGNB+TimesNewRoman,Bold" w:hAnsi="DDMGNB+TimesNewRoman,Bold" w:cs="DDMGNB+TimesNewRoman,Bold"/>
          <w:b/>
          <w:bCs/>
          <w:color w:val="000000"/>
          <w:sz w:val="28"/>
          <w:szCs w:val="28"/>
        </w:rPr>
        <w:t xml:space="preserve">Introduction </w:t>
      </w:r>
    </w:p>
    <w:p w:rsidR="00F05F02" w:rsidRPr="00F05F02" w:rsidRDefault="00C10DC6" w:rsidP="00C10DC6">
      <w:pPr>
        <w:autoSpaceDE w:val="0"/>
        <w:autoSpaceDN w:val="0"/>
        <w:adjustRightInd w:val="0"/>
        <w:spacing w:after="0" w:line="240" w:lineRule="auto"/>
        <w:jc w:val="both"/>
        <w:rPr>
          <w:rFonts w:ascii="DDMGLB+TimesNewRoman" w:hAnsi="DDMGLB+TimesNewRoman" w:cs="DDMGLB+TimesNewRoman"/>
          <w:color w:val="000000"/>
          <w:sz w:val="28"/>
          <w:szCs w:val="28"/>
        </w:rPr>
      </w:pPr>
      <w:r>
        <w:rPr>
          <w:rFonts w:ascii="DDMGLB+TimesNewRoman" w:hAnsi="DDMGLB+TimesNewRoman" w:cs="DDMGLB+TimesNewRoman"/>
          <w:color w:val="000000"/>
          <w:sz w:val="28"/>
          <w:szCs w:val="28"/>
        </w:rPr>
        <w:t xml:space="preserve">     </w:t>
      </w:r>
      <w:r w:rsidR="00F05F02" w:rsidRPr="00F05F02">
        <w:rPr>
          <w:rFonts w:ascii="DDMGLB+TimesNewRoman" w:hAnsi="DDMGLB+TimesNewRoman" w:cs="DDMGLB+TimesNewRoman"/>
          <w:color w:val="000000"/>
          <w:sz w:val="28"/>
          <w:szCs w:val="28"/>
        </w:rPr>
        <w:t>It is the policy of Luther Area Public Library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w:t>
      </w:r>
    </w:p>
    <w:p w:rsidR="00F05F02" w:rsidRDefault="00F05F02" w:rsidP="00C10DC6">
      <w:pPr>
        <w:autoSpaceDE w:val="0"/>
        <w:autoSpaceDN w:val="0"/>
        <w:adjustRightInd w:val="0"/>
        <w:spacing w:after="0" w:line="240" w:lineRule="auto"/>
        <w:jc w:val="both"/>
        <w:rPr>
          <w:rFonts w:ascii="DDMGNB+TimesNewRoman,Bold" w:hAnsi="DDMGNB+TimesNewRoman,Bold" w:cs="DDMGNB+TimesNewRoman,Bold"/>
          <w:b/>
          <w:bCs/>
          <w:color w:val="000000"/>
          <w:sz w:val="28"/>
          <w:szCs w:val="28"/>
        </w:rPr>
      </w:pPr>
    </w:p>
    <w:p w:rsidR="00F05F02" w:rsidRPr="00F05F02" w:rsidRDefault="00F05F02" w:rsidP="00C10DC6">
      <w:pPr>
        <w:autoSpaceDE w:val="0"/>
        <w:autoSpaceDN w:val="0"/>
        <w:adjustRightInd w:val="0"/>
        <w:spacing w:after="0" w:line="240" w:lineRule="auto"/>
        <w:jc w:val="both"/>
        <w:rPr>
          <w:rFonts w:ascii="DDMGNB+TimesNewRoman,Bold" w:hAnsi="DDMGNB+TimesNewRoman,Bold" w:cs="DDMGNB+TimesNewRoman,Bold"/>
          <w:color w:val="000000"/>
          <w:sz w:val="28"/>
          <w:szCs w:val="28"/>
        </w:rPr>
      </w:pPr>
      <w:r w:rsidRPr="00F05F02">
        <w:rPr>
          <w:rFonts w:ascii="DDMGNB+TimesNewRoman,Bold" w:hAnsi="DDMGNB+TimesNewRoman,Bold" w:cs="DDMGNB+TimesNewRoman,Bold"/>
          <w:b/>
          <w:bCs/>
          <w:color w:val="000000"/>
          <w:sz w:val="28"/>
          <w:szCs w:val="28"/>
        </w:rPr>
        <w:t xml:space="preserve">Definitions </w:t>
      </w:r>
    </w:p>
    <w:p w:rsidR="00F05F02" w:rsidRPr="00F05F02" w:rsidRDefault="00C10DC6" w:rsidP="00C10DC6">
      <w:pPr>
        <w:autoSpaceDE w:val="0"/>
        <w:autoSpaceDN w:val="0"/>
        <w:adjustRightInd w:val="0"/>
        <w:spacing w:after="0" w:line="240" w:lineRule="auto"/>
        <w:jc w:val="both"/>
        <w:rPr>
          <w:rFonts w:ascii="DDMHFF+Arial" w:hAnsi="DDMHFF+Arial" w:cs="DDMHFF+Arial"/>
          <w:color w:val="000000"/>
          <w:sz w:val="28"/>
          <w:szCs w:val="28"/>
        </w:rPr>
      </w:pPr>
      <w:r>
        <w:rPr>
          <w:rFonts w:ascii="DDMGLB+TimesNewRoman" w:hAnsi="DDMGLB+TimesNewRoman" w:cs="DDMGLB+TimesNewRoman"/>
          <w:color w:val="000000"/>
          <w:sz w:val="28"/>
          <w:szCs w:val="28"/>
        </w:rPr>
        <w:t xml:space="preserve">     </w:t>
      </w:r>
      <w:r w:rsidR="00F05F02" w:rsidRPr="00F05F02">
        <w:rPr>
          <w:rFonts w:ascii="DDMGLB+TimesNewRoman" w:hAnsi="DDMGLB+TimesNewRoman" w:cs="DDMGLB+TimesNewRoman"/>
          <w:color w:val="000000"/>
          <w:sz w:val="28"/>
          <w:szCs w:val="28"/>
        </w:rPr>
        <w:t>Key terms are as defined in the Children’s Internet Protection Act</w:t>
      </w:r>
      <w:r w:rsidR="00F05F02" w:rsidRPr="00F05F02">
        <w:rPr>
          <w:rFonts w:ascii="DDMHFF+Arial" w:hAnsi="DDMHFF+Arial" w:cs="DDMHFF+Arial"/>
          <w:color w:val="000000"/>
          <w:sz w:val="28"/>
          <w:szCs w:val="28"/>
        </w:rPr>
        <w:t xml:space="preserve">. </w:t>
      </w:r>
    </w:p>
    <w:p w:rsidR="00F05F02" w:rsidRDefault="00F05F02" w:rsidP="00C10DC6">
      <w:pPr>
        <w:autoSpaceDE w:val="0"/>
        <w:autoSpaceDN w:val="0"/>
        <w:adjustRightInd w:val="0"/>
        <w:spacing w:after="0" w:line="240" w:lineRule="auto"/>
        <w:jc w:val="both"/>
        <w:rPr>
          <w:rFonts w:ascii="DDMGNB+TimesNewRoman,Bold" w:hAnsi="DDMGNB+TimesNewRoman,Bold" w:cs="DDMGNB+TimesNewRoman,Bold"/>
          <w:b/>
          <w:bCs/>
          <w:color w:val="000000"/>
          <w:sz w:val="28"/>
          <w:szCs w:val="28"/>
        </w:rPr>
      </w:pPr>
    </w:p>
    <w:p w:rsidR="00F05F02" w:rsidRPr="00F05F02" w:rsidRDefault="00F05F02" w:rsidP="00C10DC6">
      <w:pPr>
        <w:autoSpaceDE w:val="0"/>
        <w:autoSpaceDN w:val="0"/>
        <w:adjustRightInd w:val="0"/>
        <w:spacing w:after="0" w:line="240" w:lineRule="auto"/>
        <w:jc w:val="both"/>
        <w:rPr>
          <w:rFonts w:ascii="DDMGNB+TimesNewRoman,Bold" w:hAnsi="DDMGNB+TimesNewRoman,Bold" w:cs="DDMGNB+TimesNewRoman,Bold"/>
          <w:color w:val="000000"/>
          <w:sz w:val="28"/>
          <w:szCs w:val="28"/>
        </w:rPr>
      </w:pPr>
      <w:r w:rsidRPr="00F05F02">
        <w:rPr>
          <w:rFonts w:ascii="DDMGNB+TimesNewRoman,Bold" w:hAnsi="DDMGNB+TimesNewRoman,Bold" w:cs="DDMGNB+TimesNewRoman,Bold"/>
          <w:b/>
          <w:bCs/>
          <w:color w:val="000000"/>
          <w:sz w:val="28"/>
          <w:szCs w:val="28"/>
        </w:rPr>
        <w:t xml:space="preserve">Access to Inappropriate Material </w:t>
      </w:r>
    </w:p>
    <w:p w:rsidR="00F05F02" w:rsidRPr="00F05F02" w:rsidRDefault="00C10DC6" w:rsidP="00C10DC6">
      <w:pPr>
        <w:autoSpaceDE w:val="0"/>
        <w:autoSpaceDN w:val="0"/>
        <w:adjustRightInd w:val="0"/>
        <w:spacing w:after="0" w:line="240" w:lineRule="auto"/>
        <w:jc w:val="both"/>
        <w:rPr>
          <w:rFonts w:ascii="DDMGLB+TimesNewRoman" w:hAnsi="DDMGLB+TimesNewRoman" w:cs="DDMGLB+TimesNewRoman"/>
          <w:color w:val="000000"/>
          <w:sz w:val="28"/>
          <w:szCs w:val="28"/>
        </w:rPr>
      </w:pPr>
      <w:r>
        <w:rPr>
          <w:rFonts w:ascii="DDMGLB+TimesNewRoman" w:hAnsi="DDMGLB+TimesNewRoman" w:cs="DDMGLB+TimesNewRoman"/>
          <w:color w:val="000000"/>
          <w:sz w:val="28"/>
          <w:szCs w:val="28"/>
        </w:rPr>
        <w:t xml:space="preserve">     </w:t>
      </w:r>
      <w:r w:rsidR="00F05F02" w:rsidRPr="00F05F02">
        <w:rPr>
          <w:rFonts w:ascii="DDMGLB+TimesNewRoman" w:hAnsi="DDMGLB+TimesNewRoman" w:cs="DDMGLB+TimesNewRoman"/>
          <w:color w:val="000000"/>
          <w:sz w:val="28"/>
          <w:szCs w:val="28"/>
        </w:rPr>
        <w:t xml:space="preserve">To the extent practical, technology protection measures (or “Internet filters”) shall be used to block or filter Internet, or other forms of electronic communications, access to inappropriate information. </w:t>
      </w:r>
    </w:p>
    <w:p w:rsidR="00B80EB8" w:rsidRDefault="00B80EB8" w:rsidP="00C10DC6">
      <w:pPr>
        <w:autoSpaceDE w:val="0"/>
        <w:autoSpaceDN w:val="0"/>
        <w:adjustRightInd w:val="0"/>
        <w:spacing w:after="0" w:line="240" w:lineRule="auto"/>
        <w:jc w:val="both"/>
        <w:rPr>
          <w:rFonts w:ascii="DDMGLB+TimesNewRoman" w:hAnsi="DDMGLB+TimesNewRoman" w:cs="DDMGLB+TimesNewRoman"/>
          <w:color w:val="000000"/>
          <w:sz w:val="28"/>
          <w:szCs w:val="28"/>
        </w:rPr>
      </w:pPr>
    </w:p>
    <w:p w:rsidR="00F05F02" w:rsidRPr="00F05F02" w:rsidRDefault="00C10DC6" w:rsidP="00C10DC6">
      <w:pPr>
        <w:autoSpaceDE w:val="0"/>
        <w:autoSpaceDN w:val="0"/>
        <w:adjustRightInd w:val="0"/>
        <w:spacing w:after="0" w:line="240" w:lineRule="auto"/>
        <w:jc w:val="both"/>
        <w:rPr>
          <w:rFonts w:ascii="DDMGLB+TimesNewRoman" w:hAnsi="DDMGLB+TimesNewRoman" w:cs="DDMGLB+TimesNewRoman"/>
          <w:color w:val="000000"/>
          <w:sz w:val="28"/>
          <w:szCs w:val="28"/>
        </w:rPr>
      </w:pPr>
      <w:r>
        <w:rPr>
          <w:rFonts w:ascii="DDMGLB+TimesNewRoman" w:hAnsi="DDMGLB+TimesNewRoman" w:cs="DDMGLB+TimesNewRoman"/>
          <w:color w:val="000000"/>
          <w:sz w:val="28"/>
          <w:szCs w:val="28"/>
        </w:rPr>
        <w:t xml:space="preserve">     </w:t>
      </w:r>
      <w:r w:rsidR="00F05F02" w:rsidRPr="00F05F02">
        <w:rPr>
          <w:rFonts w:ascii="DDMGLB+TimesNewRoman" w:hAnsi="DDMGLB+TimesNewRoman" w:cs="DDMGLB+TimesNewRoman"/>
          <w:color w:val="000000"/>
          <w:sz w:val="28"/>
          <w:szCs w:val="28"/>
        </w:rPr>
        <w:t xml:space="preserve">Specifically, as required by the Children’s Internet Protection Act, blocking shall be applied to visual depictions of material deemed obscene or child pornography, or to any material deemed harmful to minors. </w:t>
      </w:r>
    </w:p>
    <w:p w:rsidR="00B80EB8" w:rsidRDefault="00B80EB8" w:rsidP="00C10DC6">
      <w:pPr>
        <w:autoSpaceDE w:val="0"/>
        <w:autoSpaceDN w:val="0"/>
        <w:adjustRightInd w:val="0"/>
        <w:spacing w:after="0" w:line="240" w:lineRule="auto"/>
        <w:jc w:val="both"/>
        <w:rPr>
          <w:rFonts w:ascii="DDMGLB+TimesNewRoman" w:hAnsi="DDMGLB+TimesNewRoman" w:cs="DDMGLB+TimesNewRoman"/>
          <w:color w:val="000000"/>
          <w:sz w:val="28"/>
          <w:szCs w:val="28"/>
        </w:rPr>
      </w:pPr>
    </w:p>
    <w:p w:rsidR="00F05F02" w:rsidRPr="00F05F02" w:rsidRDefault="00C10DC6" w:rsidP="00C10DC6">
      <w:pPr>
        <w:autoSpaceDE w:val="0"/>
        <w:autoSpaceDN w:val="0"/>
        <w:adjustRightInd w:val="0"/>
        <w:spacing w:after="0" w:line="240" w:lineRule="auto"/>
        <w:jc w:val="both"/>
        <w:rPr>
          <w:rFonts w:ascii="DDMGLB+TimesNewRoman" w:hAnsi="DDMGLB+TimesNewRoman" w:cs="DDMGLB+TimesNewRoman"/>
          <w:color w:val="000000"/>
          <w:sz w:val="28"/>
          <w:szCs w:val="28"/>
        </w:rPr>
      </w:pPr>
      <w:r>
        <w:rPr>
          <w:rFonts w:ascii="DDMGLB+TimesNewRoman" w:hAnsi="DDMGLB+TimesNewRoman" w:cs="DDMGLB+TimesNewRoman"/>
          <w:color w:val="000000"/>
          <w:sz w:val="28"/>
          <w:szCs w:val="28"/>
        </w:rPr>
        <w:t xml:space="preserve">     </w:t>
      </w:r>
      <w:r w:rsidR="00F05F02" w:rsidRPr="00F05F02">
        <w:rPr>
          <w:rFonts w:ascii="DDMGLB+TimesNewRoman" w:hAnsi="DDMGLB+TimesNewRoman" w:cs="DDMGLB+TimesNewRoman"/>
          <w:color w:val="000000"/>
          <w:sz w:val="28"/>
          <w:szCs w:val="28"/>
        </w:rPr>
        <w:t xml:space="preserve">Subject to staff supervision, technology protection measures may be disabled or, in the case of minors, minimized only for bona fide research or other lawful purposes. </w:t>
      </w:r>
    </w:p>
    <w:p w:rsidR="00F05F02" w:rsidRDefault="00F05F02" w:rsidP="00C10DC6">
      <w:pPr>
        <w:autoSpaceDE w:val="0"/>
        <w:autoSpaceDN w:val="0"/>
        <w:adjustRightInd w:val="0"/>
        <w:spacing w:after="0" w:line="240" w:lineRule="auto"/>
        <w:jc w:val="both"/>
        <w:rPr>
          <w:rFonts w:ascii="DDMGNB+TimesNewRoman,Bold" w:hAnsi="DDMGNB+TimesNewRoman,Bold" w:cs="DDMGNB+TimesNewRoman,Bold"/>
          <w:b/>
          <w:bCs/>
          <w:color w:val="000000"/>
          <w:sz w:val="28"/>
          <w:szCs w:val="28"/>
        </w:rPr>
      </w:pPr>
    </w:p>
    <w:p w:rsidR="00F05F02" w:rsidRPr="00F05F02" w:rsidRDefault="00B80EB8" w:rsidP="00C10DC6">
      <w:pPr>
        <w:autoSpaceDE w:val="0"/>
        <w:autoSpaceDN w:val="0"/>
        <w:adjustRightInd w:val="0"/>
        <w:spacing w:after="0" w:line="240" w:lineRule="auto"/>
        <w:jc w:val="both"/>
        <w:rPr>
          <w:rFonts w:ascii="DDMGNB+TimesNewRoman,Bold" w:hAnsi="DDMGNB+TimesNewRoman,Bold" w:cs="DDMGNB+TimesNewRoman,Bold"/>
          <w:color w:val="000000"/>
          <w:sz w:val="28"/>
          <w:szCs w:val="28"/>
        </w:rPr>
      </w:pPr>
      <w:r>
        <w:rPr>
          <w:rFonts w:ascii="DDMGNB+TimesNewRoman,Bold" w:hAnsi="DDMGNB+TimesNewRoman,Bold" w:cs="DDMGNB+TimesNewRoman,Bold"/>
          <w:b/>
          <w:bCs/>
          <w:color w:val="000000"/>
          <w:sz w:val="28"/>
          <w:szCs w:val="28"/>
        </w:rPr>
        <w:t xml:space="preserve">Inappropriate </w:t>
      </w:r>
      <w:r w:rsidR="00F05F02" w:rsidRPr="00F05F02">
        <w:rPr>
          <w:rFonts w:ascii="DDMGNB+TimesNewRoman,Bold" w:hAnsi="DDMGNB+TimesNewRoman,Bold" w:cs="DDMGNB+TimesNewRoman,Bold"/>
          <w:b/>
          <w:bCs/>
          <w:color w:val="000000"/>
          <w:sz w:val="28"/>
          <w:szCs w:val="28"/>
        </w:rPr>
        <w:t xml:space="preserve">Network Usage </w:t>
      </w:r>
    </w:p>
    <w:p w:rsidR="00446C5D" w:rsidRDefault="00C10DC6" w:rsidP="00C10DC6">
      <w:pPr>
        <w:autoSpaceDE w:val="0"/>
        <w:autoSpaceDN w:val="0"/>
        <w:adjustRightInd w:val="0"/>
        <w:spacing w:after="0" w:line="240" w:lineRule="auto"/>
        <w:jc w:val="both"/>
        <w:rPr>
          <w:rFonts w:ascii="DDMGLB+TimesNewRoman" w:hAnsi="DDMGLB+TimesNewRoman" w:cs="DDMGLB+TimesNewRoman"/>
          <w:sz w:val="28"/>
          <w:szCs w:val="28"/>
        </w:rPr>
      </w:pPr>
      <w:r>
        <w:rPr>
          <w:rFonts w:ascii="DDMGLB+TimesNewRoman" w:hAnsi="DDMGLB+TimesNewRoman" w:cs="DDMGLB+TimesNewRoman"/>
          <w:color w:val="000000"/>
          <w:sz w:val="28"/>
          <w:szCs w:val="28"/>
        </w:rPr>
        <w:t xml:space="preserve">     </w:t>
      </w:r>
      <w:r w:rsidR="00F05F02" w:rsidRPr="00F05F02">
        <w:rPr>
          <w:rFonts w:ascii="DDMGLB+TimesNewRoman" w:hAnsi="DDMGLB+TimesNewRoman" w:cs="DDMGLB+TimesNewRoman"/>
          <w:color w:val="000000"/>
          <w:sz w:val="28"/>
          <w:szCs w:val="28"/>
        </w:rPr>
        <w:t xml:space="preserve">To the extent practical, steps shall be taken to promote the safety and security of users of the </w:t>
      </w:r>
      <w:r w:rsidR="00F05F02" w:rsidRPr="008B7888">
        <w:rPr>
          <w:rFonts w:ascii="DDMGNB+TimesNewRoman,Bold" w:hAnsi="DDMGNB+TimesNewRoman,Bold" w:cs="DDMGNB+TimesNewRoman,Bold"/>
          <w:bCs/>
          <w:color w:val="000000"/>
          <w:sz w:val="28"/>
          <w:szCs w:val="28"/>
        </w:rPr>
        <w:t>Luther Area Public Library</w:t>
      </w:r>
      <w:r w:rsidR="008F4CFA">
        <w:rPr>
          <w:rFonts w:ascii="DDMGNB+TimesNewRoman,Bold" w:hAnsi="DDMGNB+TimesNewRoman,Bold" w:cs="DDMGNB+TimesNewRoman,Bold"/>
          <w:bCs/>
          <w:color w:val="000000"/>
          <w:sz w:val="28"/>
          <w:szCs w:val="28"/>
        </w:rPr>
        <w:t xml:space="preserve"> </w:t>
      </w:r>
      <w:r w:rsidR="00F05F02" w:rsidRPr="00F05F02">
        <w:rPr>
          <w:rFonts w:ascii="DDMGLB+TimesNewRoman" w:hAnsi="DDMGLB+TimesNewRoman" w:cs="DDMGLB+TimesNewRoman"/>
          <w:color w:val="000000"/>
          <w:sz w:val="28"/>
          <w:szCs w:val="28"/>
        </w:rPr>
        <w:t xml:space="preserve">online computer network when using electronic mail, chat rooms, instant messaging, and other forms of direct electronic communications. Specifically, as required by the Children’s Internet Protection Act, prevention of inappropriate network usage includes: (a) unauthorized access, including so-called </w:t>
      </w:r>
      <w:r w:rsidR="00F05F02" w:rsidRPr="00F05F02">
        <w:rPr>
          <w:rFonts w:ascii="DDMGLB+TimesNewRoman" w:hAnsi="DDMGLB+TimesNewRoman" w:cs="DDMGLB+TimesNewRoman"/>
          <w:sz w:val="28"/>
          <w:szCs w:val="28"/>
        </w:rPr>
        <w:t xml:space="preserve">‘hacking,’ and other unlawful activities; and (b) unauthorized disclosure, use, and dissemination of personal identification information regarding minors. </w:t>
      </w:r>
    </w:p>
    <w:p w:rsidR="00C10DC6" w:rsidRDefault="00C10DC6" w:rsidP="00C10DC6">
      <w:pPr>
        <w:autoSpaceDE w:val="0"/>
        <w:autoSpaceDN w:val="0"/>
        <w:adjustRightInd w:val="0"/>
        <w:spacing w:after="0" w:line="240" w:lineRule="auto"/>
        <w:jc w:val="both"/>
        <w:rPr>
          <w:rFonts w:ascii="DDMGLB+TimesNewRoman" w:hAnsi="DDMGLB+TimesNewRoman" w:cs="DDMGLB+TimesNewRoman"/>
          <w:sz w:val="28"/>
          <w:szCs w:val="28"/>
        </w:rPr>
      </w:pPr>
    </w:p>
    <w:p w:rsidR="00C10DC6" w:rsidRDefault="00C10DC6" w:rsidP="00C10DC6">
      <w:pPr>
        <w:autoSpaceDE w:val="0"/>
        <w:autoSpaceDN w:val="0"/>
        <w:adjustRightInd w:val="0"/>
        <w:spacing w:after="0" w:line="240" w:lineRule="auto"/>
        <w:jc w:val="both"/>
        <w:rPr>
          <w:rFonts w:ascii="Arial" w:hAnsi="Arial" w:cs="Arial"/>
          <w:sz w:val="24"/>
          <w:szCs w:val="24"/>
        </w:rPr>
      </w:pPr>
      <w:r w:rsidRPr="00C10DC6">
        <w:rPr>
          <w:rFonts w:ascii="Arial" w:hAnsi="Arial" w:cs="Arial"/>
          <w:sz w:val="28"/>
          <w:szCs w:val="28"/>
        </w:rPr>
        <w:t>Page 1</w:t>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t>Internet</w:t>
      </w:r>
      <w:r>
        <w:rPr>
          <w:rFonts w:ascii="Arial" w:hAnsi="Arial" w:cs="Arial"/>
          <w:sz w:val="28"/>
          <w:szCs w:val="28"/>
        </w:rPr>
        <w:t xml:space="preserve"> </w:t>
      </w:r>
      <w:r w:rsidRPr="00C10DC6">
        <w:rPr>
          <w:rFonts w:ascii="Arial" w:hAnsi="Arial" w:cs="Arial"/>
          <w:sz w:val="28"/>
          <w:szCs w:val="28"/>
        </w:rPr>
        <w:t>Safety Policy</w:t>
      </w:r>
    </w:p>
    <w:p w:rsidR="00F05F02" w:rsidRPr="00C10DC6" w:rsidRDefault="00F05F02" w:rsidP="00C10DC6">
      <w:pPr>
        <w:autoSpaceDE w:val="0"/>
        <w:autoSpaceDN w:val="0"/>
        <w:adjustRightInd w:val="0"/>
        <w:spacing w:after="0" w:line="240" w:lineRule="auto"/>
        <w:jc w:val="both"/>
        <w:rPr>
          <w:rFonts w:ascii="Arial" w:hAnsi="Arial" w:cs="Arial"/>
          <w:sz w:val="24"/>
          <w:szCs w:val="24"/>
        </w:rPr>
      </w:pPr>
      <w:r w:rsidRPr="00F05F02">
        <w:rPr>
          <w:rFonts w:ascii="DDMGNB+TimesNewRoman,Bold" w:hAnsi="DDMGNB+TimesNewRoman,Bold" w:cs="DDMGNB+TimesNewRoman,Bold"/>
          <w:b/>
          <w:bCs/>
          <w:sz w:val="28"/>
          <w:szCs w:val="28"/>
        </w:rPr>
        <w:lastRenderedPageBreak/>
        <w:t xml:space="preserve">Supervision and Monitoring </w:t>
      </w:r>
    </w:p>
    <w:p w:rsidR="00F05F02" w:rsidRDefault="00C10DC6" w:rsidP="00C10DC6">
      <w:pPr>
        <w:autoSpaceDE w:val="0"/>
        <w:autoSpaceDN w:val="0"/>
        <w:adjustRightInd w:val="0"/>
        <w:spacing w:after="0" w:line="240" w:lineRule="auto"/>
        <w:jc w:val="both"/>
        <w:rPr>
          <w:rFonts w:ascii="DDMGLB+TimesNewRoman" w:hAnsi="DDMGLB+TimesNewRoman" w:cs="DDMGLB+TimesNewRoman"/>
          <w:sz w:val="28"/>
          <w:szCs w:val="28"/>
        </w:rPr>
      </w:pPr>
      <w:r>
        <w:rPr>
          <w:rFonts w:ascii="DDMGLB+TimesNewRoman" w:hAnsi="DDMGLB+TimesNewRoman" w:cs="DDMGLB+TimesNewRoman"/>
          <w:sz w:val="28"/>
          <w:szCs w:val="28"/>
        </w:rPr>
        <w:t xml:space="preserve">     </w:t>
      </w:r>
      <w:r w:rsidR="00F05F02" w:rsidRPr="00F05F02">
        <w:rPr>
          <w:rFonts w:ascii="DDMGLB+TimesNewRoman" w:hAnsi="DDMGLB+TimesNewRoman" w:cs="DDMGLB+TimesNewRoman"/>
          <w:sz w:val="28"/>
          <w:szCs w:val="28"/>
        </w:rPr>
        <w:t xml:space="preserve">It shall be the responsibility of all members of the </w:t>
      </w:r>
      <w:r w:rsidR="00F05F02" w:rsidRPr="008B7888">
        <w:rPr>
          <w:rFonts w:ascii="DDMGNB+TimesNewRoman,Bold" w:hAnsi="DDMGNB+TimesNewRoman,Bold" w:cs="DDMGNB+TimesNewRoman,Bold"/>
          <w:bCs/>
          <w:sz w:val="28"/>
          <w:szCs w:val="28"/>
        </w:rPr>
        <w:t>Luther Area Public Library</w:t>
      </w:r>
      <w:r w:rsidR="008F4CFA">
        <w:rPr>
          <w:rFonts w:ascii="DDMGNB+TimesNewRoman,Bold" w:hAnsi="DDMGNB+TimesNewRoman,Bold" w:cs="DDMGNB+TimesNewRoman,Bold"/>
          <w:bCs/>
          <w:sz w:val="28"/>
          <w:szCs w:val="28"/>
        </w:rPr>
        <w:t xml:space="preserve"> </w:t>
      </w:r>
      <w:r w:rsidR="00F05F02" w:rsidRPr="00F05F02">
        <w:rPr>
          <w:rFonts w:ascii="DDMGLB+TimesNewRoman" w:hAnsi="DDMGLB+TimesNewRoman" w:cs="DDMGLB+TimesNewRoman"/>
          <w:sz w:val="28"/>
          <w:szCs w:val="28"/>
        </w:rPr>
        <w:t>staff to supervise and monitor usage of the online computer network and access to the Internet in accordance with this policy and the Chi</w:t>
      </w:r>
      <w:r w:rsidR="003C770E">
        <w:rPr>
          <w:rFonts w:ascii="DDMGLB+TimesNewRoman" w:hAnsi="DDMGLB+TimesNewRoman" w:cs="DDMGLB+TimesNewRoman"/>
          <w:sz w:val="28"/>
          <w:szCs w:val="28"/>
        </w:rPr>
        <w:t>ldren’s Internet P</w:t>
      </w:r>
      <w:r w:rsidR="00B80EB8">
        <w:rPr>
          <w:rFonts w:ascii="DDMGLB+TimesNewRoman" w:hAnsi="DDMGLB+TimesNewRoman" w:cs="DDMGLB+TimesNewRoman"/>
          <w:sz w:val="28"/>
          <w:szCs w:val="28"/>
        </w:rPr>
        <w:t xml:space="preserve">rotection Act to the best of their ability. </w:t>
      </w:r>
      <w:r w:rsidR="0025064A">
        <w:rPr>
          <w:rFonts w:ascii="DDMGLB+TimesNewRoman" w:hAnsi="DDMGLB+TimesNewRoman" w:cs="DDMGLB+TimesNewRoman"/>
          <w:sz w:val="28"/>
          <w:szCs w:val="28"/>
        </w:rPr>
        <w:t>Subject to other demands on staff time, the Library staff will make a good faith effort to monitor periodically the use of Library computers by minors (under 18 years of age).</w:t>
      </w:r>
    </w:p>
    <w:p w:rsidR="00F05F02" w:rsidRDefault="00F05F02" w:rsidP="00C10DC6">
      <w:pPr>
        <w:autoSpaceDE w:val="0"/>
        <w:autoSpaceDN w:val="0"/>
        <w:adjustRightInd w:val="0"/>
        <w:spacing w:after="0" w:line="240" w:lineRule="auto"/>
        <w:jc w:val="both"/>
        <w:rPr>
          <w:rFonts w:ascii="DDMGLB+TimesNewRoman" w:hAnsi="DDMGLB+TimesNewRoman" w:cs="DDMGLB+TimesNewRoman"/>
          <w:sz w:val="28"/>
          <w:szCs w:val="28"/>
        </w:rPr>
      </w:pPr>
    </w:p>
    <w:p w:rsidR="00F05F02" w:rsidRDefault="00C10DC6" w:rsidP="00C10DC6">
      <w:pPr>
        <w:autoSpaceDE w:val="0"/>
        <w:autoSpaceDN w:val="0"/>
        <w:adjustRightInd w:val="0"/>
        <w:spacing w:after="0" w:line="240" w:lineRule="auto"/>
        <w:jc w:val="both"/>
        <w:rPr>
          <w:rFonts w:ascii="DDMGLB+TimesNewRoman" w:hAnsi="DDMGLB+TimesNewRoman" w:cs="DDMGLB+TimesNewRoman"/>
          <w:sz w:val="28"/>
          <w:szCs w:val="28"/>
        </w:rPr>
      </w:pPr>
      <w:r>
        <w:rPr>
          <w:rFonts w:ascii="DDMGLB+TimesNewRoman" w:hAnsi="DDMGLB+TimesNewRoman" w:cs="DDMGLB+TimesNewRoman"/>
          <w:sz w:val="28"/>
          <w:szCs w:val="28"/>
        </w:rPr>
        <w:t xml:space="preserve">     </w:t>
      </w:r>
      <w:r w:rsidR="00F05F02" w:rsidRPr="00F05F02">
        <w:rPr>
          <w:rFonts w:ascii="DDMGLB+TimesNewRoman" w:hAnsi="DDMGLB+TimesNewRoman" w:cs="DDMGLB+TimesNewRoman"/>
          <w:sz w:val="28"/>
          <w:szCs w:val="28"/>
        </w:rPr>
        <w:t>Procedures for the disabling or otherwise modifying any technology protection measures shall be the responsibility of</w:t>
      </w:r>
      <w:r w:rsidR="00F05F02">
        <w:rPr>
          <w:rFonts w:ascii="DDMGLB+TimesNewRoman" w:hAnsi="DDMGLB+TimesNewRoman" w:cs="DDMGLB+TimesNewRoman"/>
          <w:sz w:val="28"/>
          <w:szCs w:val="28"/>
        </w:rPr>
        <w:t xml:space="preserve"> the Director </w:t>
      </w:r>
      <w:r w:rsidR="00F05F02" w:rsidRPr="00F05F02">
        <w:rPr>
          <w:rFonts w:ascii="DDMGLB+TimesNewRoman" w:hAnsi="DDMGLB+TimesNewRoman" w:cs="DDMGLB+TimesNewRoman"/>
          <w:sz w:val="28"/>
          <w:szCs w:val="28"/>
        </w:rPr>
        <w:t xml:space="preserve">or designated representatives. </w:t>
      </w:r>
    </w:p>
    <w:p w:rsidR="00B80EB8" w:rsidRDefault="00B80EB8" w:rsidP="00C10DC6">
      <w:pPr>
        <w:autoSpaceDE w:val="0"/>
        <w:autoSpaceDN w:val="0"/>
        <w:adjustRightInd w:val="0"/>
        <w:spacing w:after="0" w:line="240" w:lineRule="auto"/>
        <w:jc w:val="both"/>
        <w:rPr>
          <w:rFonts w:ascii="DDMGLB+TimesNewRoman" w:hAnsi="DDMGLB+TimesNewRoman" w:cs="DDMGLB+TimesNewRoman"/>
          <w:sz w:val="28"/>
          <w:szCs w:val="28"/>
        </w:rPr>
      </w:pPr>
    </w:p>
    <w:p w:rsidR="00AF4DF0" w:rsidRPr="00492F54" w:rsidRDefault="00AF4DF0" w:rsidP="00C10DC6">
      <w:pPr>
        <w:autoSpaceDE w:val="0"/>
        <w:autoSpaceDN w:val="0"/>
        <w:adjustRightInd w:val="0"/>
        <w:spacing w:after="0" w:line="240" w:lineRule="auto"/>
        <w:jc w:val="both"/>
        <w:rPr>
          <w:rFonts w:ascii="DDMGLB+TimesNewRoman" w:hAnsi="DDMGLB+TimesNewRoman" w:cs="DDMGLB+TimesNewRoman"/>
          <w:b/>
          <w:sz w:val="28"/>
          <w:szCs w:val="28"/>
        </w:rPr>
      </w:pPr>
      <w:r w:rsidRPr="00492F54">
        <w:rPr>
          <w:rFonts w:ascii="DDMGLB+TimesNewRoman" w:hAnsi="DDMGLB+TimesNewRoman" w:cs="DDMGLB+TimesNewRoman"/>
          <w:b/>
          <w:sz w:val="28"/>
          <w:szCs w:val="28"/>
        </w:rPr>
        <w:t>Cautions</w:t>
      </w:r>
    </w:p>
    <w:p w:rsidR="00AF4DF0" w:rsidRDefault="00AF4DF0" w:rsidP="00C10DC6">
      <w:pPr>
        <w:autoSpaceDE w:val="0"/>
        <w:autoSpaceDN w:val="0"/>
        <w:adjustRightInd w:val="0"/>
        <w:spacing w:after="0" w:line="240" w:lineRule="auto"/>
        <w:ind w:firstLine="720"/>
        <w:jc w:val="both"/>
        <w:rPr>
          <w:rFonts w:ascii="DDMGLB+TimesNewRoman" w:hAnsi="DDMGLB+TimesNewRoman" w:cs="DDMGLB+TimesNewRoman"/>
          <w:sz w:val="28"/>
          <w:szCs w:val="28"/>
        </w:rPr>
      </w:pPr>
      <w:r>
        <w:rPr>
          <w:rFonts w:ascii="DDMGLB+TimesNewRoman" w:hAnsi="DDMGLB+TimesNewRoman" w:cs="DDMGLB+TimesNewRoman"/>
          <w:sz w:val="28"/>
          <w:szCs w:val="28"/>
        </w:rPr>
        <w:t>1.    Parents are cautioned to monitor children’s use of the Internet</w:t>
      </w:r>
    </w:p>
    <w:p w:rsidR="00AF4DF0" w:rsidRDefault="00AF4DF0" w:rsidP="00C10DC6">
      <w:pPr>
        <w:autoSpaceDE w:val="0"/>
        <w:autoSpaceDN w:val="0"/>
        <w:adjustRightInd w:val="0"/>
        <w:spacing w:after="0" w:line="240" w:lineRule="auto"/>
        <w:ind w:left="1440"/>
        <w:jc w:val="both"/>
        <w:rPr>
          <w:rFonts w:ascii="DDMGLB+TimesNewRoman" w:hAnsi="DDMGLB+TimesNewRoman" w:cs="DDMGLB+TimesNewRoman"/>
          <w:sz w:val="28"/>
          <w:szCs w:val="28"/>
        </w:rPr>
      </w:pPr>
      <w:r>
        <w:rPr>
          <w:rFonts w:ascii="DDMGLB+TimesNewRoman" w:hAnsi="DDMGLB+TimesNewRoman" w:cs="DDMGLB+TimesNewRoman"/>
          <w:sz w:val="28"/>
          <w:szCs w:val="28"/>
        </w:rPr>
        <w:t>a.  Any user under the ages of 18 must have a parental/guardian (see MCL 700.5204) permission slip signed and turned into the circulations desk before using the internet.</w:t>
      </w:r>
    </w:p>
    <w:p w:rsidR="00492F54" w:rsidRDefault="00492F54" w:rsidP="00C10DC6">
      <w:pPr>
        <w:autoSpaceDE w:val="0"/>
        <w:autoSpaceDN w:val="0"/>
        <w:adjustRightInd w:val="0"/>
        <w:spacing w:after="0" w:line="240" w:lineRule="auto"/>
        <w:ind w:left="720"/>
        <w:jc w:val="both"/>
        <w:rPr>
          <w:rFonts w:ascii="DDMGLB+TimesNewRoman" w:hAnsi="DDMGLB+TimesNewRoman" w:cs="DDMGLB+TimesNewRoman"/>
          <w:sz w:val="28"/>
          <w:szCs w:val="28"/>
        </w:rPr>
      </w:pPr>
    </w:p>
    <w:p w:rsidR="00492F54" w:rsidRDefault="00AF4DF0" w:rsidP="00C10DC6">
      <w:pPr>
        <w:autoSpaceDE w:val="0"/>
        <w:autoSpaceDN w:val="0"/>
        <w:adjustRightInd w:val="0"/>
        <w:spacing w:after="0" w:line="240" w:lineRule="auto"/>
        <w:ind w:left="720"/>
        <w:jc w:val="both"/>
        <w:rPr>
          <w:rFonts w:ascii="DDMGLB+TimesNewRoman" w:hAnsi="DDMGLB+TimesNewRoman" w:cs="DDMGLB+TimesNewRoman"/>
          <w:sz w:val="28"/>
          <w:szCs w:val="28"/>
        </w:rPr>
      </w:pPr>
      <w:r>
        <w:rPr>
          <w:rFonts w:ascii="DDMGLB+TimesNewRoman" w:hAnsi="DDMGLB+TimesNewRoman" w:cs="DDMGLB+TimesNewRoman"/>
          <w:sz w:val="28"/>
          <w:szCs w:val="28"/>
        </w:rPr>
        <w:t>2.  Users are cautioned to guard closely the security of personal information, credit card numbers, computer accounts, passwords, and other types of authorizations when using the Internet.</w:t>
      </w:r>
    </w:p>
    <w:p w:rsidR="00492F54" w:rsidRDefault="00492F54" w:rsidP="00C10DC6">
      <w:pPr>
        <w:autoSpaceDE w:val="0"/>
        <w:autoSpaceDN w:val="0"/>
        <w:adjustRightInd w:val="0"/>
        <w:spacing w:after="0" w:line="240" w:lineRule="auto"/>
        <w:jc w:val="both"/>
        <w:rPr>
          <w:rFonts w:ascii="DDMGLB+TimesNewRoman" w:hAnsi="DDMGLB+TimesNewRoman" w:cs="DDMGLB+TimesNewRoman"/>
          <w:sz w:val="28"/>
          <w:szCs w:val="28"/>
        </w:rPr>
      </w:pPr>
    </w:p>
    <w:p w:rsidR="00492F54" w:rsidRDefault="00AF4DF0" w:rsidP="00C10DC6">
      <w:pPr>
        <w:autoSpaceDE w:val="0"/>
        <w:autoSpaceDN w:val="0"/>
        <w:adjustRightInd w:val="0"/>
        <w:spacing w:after="0" w:line="240" w:lineRule="auto"/>
        <w:ind w:left="720"/>
        <w:jc w:val="both"/>
        <w:rPr>
          <w:rFonts w:ascii="DDMGLB+TimesNewRoman" w:hAnsi="DDMGLB+TimesNewRoman" w:cs="DDMGLB+TimesNewRoman"/>
          <w:sz w:val="28"/>
          <w:szCs w:val="28"/>
        </w:rPr>
      </w:pPr>
      <w:r>
        <w:rPr>
          <w:rFonts w:ascii="DDMGLB+TimesNewRoman" w:hAnsi="DDMGLB+TimesNewRoman" w:cs="DDMGLB+TimesNewRoman"/>
          <w:sz w:val="28"/>
          <w:szCs w:val="28"/>
        </w:rPr>
        <w:t xml:space="preserve">3.  Users are cautioned to take steps to protect their systems from computer </w:t>
      </w:r>
    </w:p>
    <w:p w:rsidR="00AF4DF0" w:rsidRDefault="00AF4DF0" w:rsidP="00C10DC6">
      <w:pPr>
        <w:autoSpaceDE w:val="0"/>
        <w:autoSpaceDN w:val="0"/>
        <w:adjustRightInd w:val="0"/>
        <w:spacing w:after="0" w:line="240" w:lineRule="auto"/>
        <w:ind w:left="720"/>
        <w:jc w:val="both"/>
        <w:rPr>
          <w:rFonts w:ascii="DDMGLB+TimesNewRoman" w:hAnsi="DDMGLB+TimesNewRoman" w:cs="DDMGLB+TimesNewRoman"/>
          <w:sz w:val="28"/>
          <w:szCs w:val="28"/>
        </w:rPr>
      </w:pPr>
      <w:r>
        <w:rPr>
          <w:rFonts w:ascii="DDMGLB+TimesNewRoman" w:hAnsi="DDMGLB+TimesNewRoman" w:cs="DDMGLB+TimesNewRoman"/>
          <w:sz w:val="28"/>
          <w:szCs w:val="28"/>
        </w:rPr>
        <w:t>viruses and other destructive computer programs when downloading programs to disk for use on other computers.</w:t>
      </w:r>
    </w:p>
    <w:p w:rsidR="00492F54" w:rsidRDefault="00492F54" w:rsidP="00C10DC6">
      <w:pPr>
        <w:autoSpaceDE w:val="0"/>
        <w:autoSpaceDN w:val="0"/>
        <w:adjustRightInd w:val="0"/>
        <w:spacing w:after="0" w:line="240" w:lineRule="auto"/>
        <w:jc w:val="both"/>
        <w:rPr>
          <w:rFonts w:ascii="DDMGLB+TimesNewRoman" w:hAnsi="DDMGLB+TimesNewRoman" w:cs="DDMGLB+TimesNewRoman"/>
          <w:sz w:val="28"/>
          <w:szCs w:val="28"/>
        </w:rPr>
      </w:pPr>
    </w:p>
    <w:p w:rsidR="008B7888" w:rsidRDefault="00AF4DF0" w:rsidP="00C10DC6">
      <w:pPr>
        <w:autoSpaceDE w:val="0"/>
        <w:autoSpaceDN w:val="0"/>
        <w:adjustRightInd w:val="0"/>
        <w:spacing w:after="0" w:line="240" w:lineRule="auto"/>
        <w:ind w:left="720"/>
        <w:jc w:val="both"/>
        <w:rPr>
          <w:rFonts w:ascii="DDMGLB+TimesNewRoman" w:hAnsi="DDMGLB+TimesNewRoman" w:cs="DDMGLB+TimesNewRoman"/>
          <w:sz w:val="28"/>
          <w:szCs w:val="28"/>
        </w:rPr>
      </w:pPr>
      <w:r>
        <w:rPr>
          <w:rFonts w:ascii="DDMGLB+TimesNewRoman" w:hAnsi="DDMGLB+TimesNewRoman" w:cs="DDMGLB+TimesNewRoman"/>
          <w:sz w:val="28"/>
          <w:szCs w:val="28"/>
        </w:rPr>
        <w:t>4.  Electronic files should not be considered confidential.  When required by law, the library must disclose all file</w:t>
      </w:r>
      <w:r w:rsidR="00D85B9B">
        <w:rPr>
          <w:rFonts w:ascii="DDMGLB+TimesNewRoman" w:hAnsi="DDMGLB+TimesNewRoman" w:cs="DDMGLB+TimesNewRoman"/>
          <w:sz w:val="28"/>
          <w:szCs w:val="28"/>
        </w:rPr>
        <w:t>s to the extent required by law.</w:t>
      </w:r>
    </w:p>
    <w:p w:rsidR="00D85B9B" w:rsidRPr="00D85B9B" w:rsidRDefault="00D85B9B" w:rsidP="00C10DC6">
      <w:pPr>
        <w:autoSpaceDE w:val="0"/>
        <w:autoSpaceDN w:val="0"/>
        <w:adjustRightInd w:val="0"/>
        <w:spacing w:after="0" w:line="240" w:lineRule="auto"/>
        <w:ind w:left="720"/>
        <w:jc w:val="both"/>
        <w:rPr>
          <w:rFonts w:ascii="DDMGLB+TimesNewRoman" w:hAnsi="DDMGLB+TimesNewRoman" w:cs="DDMGLB+TimesNewRoman"/>
          <w:sz w:val="28"/>
          <w:szCs w:val="28"/>
        </w:rPr>
      </w:pPr>
    </w:p>
    <w:p w:rsidR="00D85B9B" w:rsidRPr="0025064A" w:rsidRDefault="00D85B9B" w:rsidP="00C10DC6">
      <w:pPr>
        <w:autoSpaceDE w:val="0"/>
        <w:autoSpaceDN w:val="0"/>
        <w:adjustRightInd w:val="0"/>
        <w:spacing w:after="0" w:line="240" w:lineRule="auto"/>
        <w:ind w:left="720"/>
        <w:jc w:val="both"/>
        <w:rPr>
          <w:rFonts w:ascii="DDMGNB+TimesNewRoman,Bold" w:hAnsi="DDMGNB+TimesNewRoman,Bold" w:cs="DDMGNB+TimesNewRoman,Bold"/>
          <w:bCs/>
          <w:sz w:val="28"/>
          <w:szCs w:val="28"/>
        </w:rPr>
      </w:pPr>
      <w:r>
        <w:rPr>
          <w:rFonts w:ascii="DDMGNB+TimesNewRoman,Bold" w:hAnsi="DDMGNB+TimesNewRoman,Bold" w:cs="DDMGNB+TimesNewRoman,Bold"/>
          <w:bCs/>
          <w:sz w:val="28"/>
          <w:szCs w:val="28"/>
        </w:rPr>
        <w:t xml:space="preserve">5.  </w:t>
      </w:r>
      <w:r w:rsidRPr="0025064A">
        <w:rPr>
          <w:rFonts w:ascii="DDMGNB+TimesNewRoman,Bold" w:hAnsi="DDMGNB+TimesNewRoman,Bold" w:cs="DDMGNB+TimesNewRoman,Bold"/>
          <w:bCs/>
          <w:sz w:val="28"/>
          <w:szCs w:val="28"/>
        </w:rPr>
        <w:t>Wireless access provided for laptop computers of patrons is not filtered</w:t>
      </w:r>
      <w:r>
        <w:rPr>
          <w:rFonts w:ascii="DDMGNB+TimesNewRoman,Bold" w:hAnsi="DDMGNB+TimesNewRoman,Bold" w:cs="DDMGNB+TimesNewRoman,Bold"/>
          <w:bCs/>
          <w:sz w:val="28"/>
          <w:szCs w:val="28"/>
        </w:rPr>
        <w:t>.  Patrons using their own laptop computers for wireless access are subject to and must comply with all requirements of this Policy</w:t>
      </w:r>
    </w:p>
    <w:p w:rsidR="00D85B9B" w:rsidRDefault="00D85B9B" w:rsidP="00C10DC6">
      <w:pPr>
        <w:autoSpaceDE w:val="0"/>
        <w:autoSpaceDN w:val="0"/>
        <w:adjustRightInd w:val="0"/>
        <w:spacing w:after="0" w:line="240" w:lineRule="auto"/>
        <w:ind w:left="720"/>
        <w:jc w:val="both"/>
        <w:rPr>
          <w:rFonts w:ascii="DDMGLB+TimesNewRoman" w:hAnsi="DDMGLB+TimesNewRoman" w:cs="DDMGLB+TimesNewRoman"/>
          <w:sz w:val="28"/>
          <w:szCs w:val="28"/>
        </w:rPr>
      </w:pPr>
    </w:p>
    <w:p w:rsidR="00F05F02" w:rsidRDefault="00D85B9B" w:rsidP="00C10DC6">
      <w:pPr>
        <w:autoSpaceDE w:val="0"/>
        <w:autoSpaceDN w:val="0"/>
        <w:adjustRightInd w:val="0"/>
        <w:spacing w:after="0" w:line="240" w:lineRule="auto"/>
        <w:ind w:left="720"/>
        <w:jc w:val="both"/>
        <w:rPr>
          <w:rFonts w:ascii="DDMGLB+TimesNewRoman" w:hAnsi="DDMGLB+TimesNewRoman" w:cs="DDMGLB+TimesNewRoman"/>
          <w:sz w:val="28"/>
          <w:szCs w:val="28"/>
        </w:rPr>
      </w:pPr>
      <w:r>
        <w:rPr>
          <w:rFonts w:ascii="DDMGLB+TimesNewRoman" w:hAnsi="DDMGLB+TimesNewRoman" w:cs="DDMGLB+TimesNewRoman"/>
          <w:sz w:val="28"/>
          <w:szCs w:val="28"/>
        </w:rPr>
        <w:t>6</w:t>
      </w:r>
      <w:r w:rsidR="00AF4DF0">
        <w:rPr>
          <w:rFonts w:ascii="DDMGLB+TimesNewRoman" w:hAnsi="DDMGLB+TimesNewRoman" w:cs="DDMGLB+TimesNewRoman"/>
          <w:sz w:val="28"/>
          <w:szCs w:val="28"/>
        </w:rPr>
        <w:t>.  The Library is not liable for any direct or indirect and/or punitive damages (including lost data or information) sustained or incurred in connection with the use or unavailability of the system.</w:t>
      </w:r>
    </w:p>
    <w:p w:rsidR="00C10DC6" w:rsidRDefault="00C10DC6" w:rsidP="00C10DC6">
      <w:pPr>
        <w:autoSpaceDE w:val="0"/>
        <w:autoSpaceDN w:val="0"/>
        <w:adjustRightInd w:val="0"/>
        <w:spacing w:after="0" w:line="240" w:lineRule="auto"/>
        <w:ind w:left="720"/>
        <w:jc w:val="both"/>
        <w:rPr>
          <w:rFonts w:ascii="DDMGLB+TimesNewRoman" w:hAnsi="DDMGLB+TimesNewRoman" w:cs="DDMGLB+TimesNewRoman"/>
          <w:sz w:val="28"/>
          <w:szCs w:val="28"/>
        </w:rPr>
      </w:pPr>
    </w:p>
    <w:p w:rsidR="00C10DC6" w:rsidRDefault="00C10DC6" w:rsidP="00C10DC6">
      <w:pPr>
        <w:autoSpaceDE w:val="0"/>
        <w:autoSpaceDN w:val="0"/>
        <w:adjustRightInd w:val="0"/>
        <w:spacing w:after="0" w:line="240" w:lineRule="auto"/>
        <w:ind w:left="720"/>
        <w:jc w:val="both"/>
        <w:rPr>
          <w:rFonts w:ascii="DDMGLB+TimesNewRoman" w:hAnsi="DDMGLB+TimesNewRoman" w:cs="DDMGLB+TimesNewRoman"/>
          <w:sz w:val="28"/>
          <w:szCs w:val="28"/>
        </w:rPr>
      </w:pPr>
    </w:p>
    <w:p w:rsidR="00C10DC6" w:rsidRDefault="00C10DC6" w:rsidP="00C10DC6">
      <w:pPr>
        <w:autoSpaceDE w:val="0"/>
        <w:autoSpaceDN w:val="0"/>
        <w:adjustRightInd w:val="0"/>
        <w:spacing w:after="0" w:line="240" w:lineRule="auto"/>
        <w:ind w:left="720"/>
        <w:jc w:val="both"/>
        <w:rPr>
          <w:rFonts w:ascii="DDMGLB+TimesNewRoman" w:hAnsi="DDMGLB+TimesNewRoman" w:cs="DDMGLB+TimesNewRoman"/>
          <w:sz w:val="28"/>
          <w:szCs w:val="28"/>
        </w:rPr>
      </w:pPr>
    </w:p>
    <w:p w:rsidR="00C10DC6" w:rsidRPr="00C10DC6" w:rsidRDefault="00C10DC6" w:rsidP="00C10DC6">
      <w:pPr>
        <w:autoSpaceDE w:val="0"/>
        <w:autoSpaceDN w:val="0"/>
        <w:adjustRightInd w:val="0"/>
        <w:spacing w:after="0" w:line="240" w:lineRule="auto"/>
        <w:ind w:left="720"/>
        <w:jc w:val="both"/>
        <w:rPr>
          <w:rFonts w:ascii="Arial" w:hAnsi="Arial" w:cs="Arial"/>
          <w:sz w:val="28"/>
          <w:szCs w:val="28"/>
        </w:rPr>
      </w:pPr>
      <w:r w:rsidRPr="00C10DC6">
        <w:rPr>
          <w:rFonts w:ascii="Arial" w:hAnsi="Arial" w:cs="Arial"/>
          <w:sz w:val="28"/>
          <w:szCs w:val="28"/>
        </w:rPr>
        <w:t>Page 2</w:t>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r>
      <w:r w:rsidRPr="00C10DC6">
        <w:rPr>
          <w:rFonts w:ascii="Arial" w:hAnsi="Arial" w:cs="Arial"/>
          <w:sz w:val="28"/>
          <w:szCs w:val="28"/>
        </w:rPr>
        <w:tab/>
        <w:t>Internet Safety Policy</w:t>
      </w:r>
    </w:p>
    <w:p w:rsidR="00341F95" w:rsidRDefault="00341F95" w:rsidP="00C10DC6">
      <w:pPr>
        <w:autoSpaceDE w:val="0"/>
        <w:autoSpaceDN w:val="0"/>
        <w:adjustRightInd w:val="0"/>
        <w:spacing w:after="0" w:line="240" w:lineRule="auto"/>
        <w:ind w:left="720"/>
        <w:jc w:val="both"/>
        <w:rPr>
          <w:rFonts w:ascii="DDMGLB+TimesNewRoman" w:hAnsi="DDMGLB+TimesNewRoman" w:cs="DDMGLB+TimesNewRoman"/>
          <w:sz w:val="28"/>
          <w:szCs w:val="28"/>
        </w:rPr>
      </w:pPr>
    </w:p>
    <w:p w:rsidR="00341F95" w:rsidRPr="00341F95" w:rsidRDefault="00341F95" w:rsidP="00C10DC6">
      <w:pPr>
        <w:autoSpaceDE w:val="0"/>
        <w:autoSpaceDN w:val="0"/>
        <w:adjustRightInd w:val="0"/>
        <w:spacing w:after="0" w:line="240" w:lineRule="auto"/>
        <w:jc w:val="both"/>
        <w:rPr>
          <w:rFonts w:ascii="DDMGLB+TimesNewRoman" w:hAnsi="DDMGLB+TimesNewRoman" w:cs="DDMGLB+TimesNewRoman"/>
          <w:b/>
          <w:sz w:val="28"/>
          <w:szCs w:val="28"/>
        </w:rPr>
      </w:pPr>
      <w:r w:rsidRPr="00341F95">
        <w:rPr>
          <w:rFonts w:ascii="DDMGLB+TimesNewRoman" w:hAnsi="DDMGLB+TimesNewRoman" w:cs="DDMGLB+TimesNewRoman"/>
          <w:b/>
          <w:sz w:val="28"/>
          <w:szCs w:val="28"/>
        </w:rPr>
        <w:lastRenderedPageBreak/>
        <w:t>Violation of Acceptable Use Policy Penalties</w:t>
      </w:r>
    </w:p>
    <w:p w:rsidR="00341F95" w:rsidRDefault="00341F95" w:rsidP="00C10DC6">
      <w:pPr>
        <w:autoSpaceDE w:val="0"/>
        <w:autoSpaceDN w:val="0"/>
        <w:adjustRightInd w:val="0"/>
        <w:spacing w:after="0" w:line="240" w:lineRule="auto"/>
        <w:jc w:val="both"/>
        <w:rPr>
          <w:rFonts w:ascii="DDMGLB+TimesNewRoman" w:hAnsi="DDMGLB+TimesNewRoman" w:cs="DDMGLB+TimesNewRoman"/>
          <w:sz w:val="28"/>
          <w:szCs w:val="28"/>
        </w:rPr>
      </w:pPr>
      <w:r>
        <w:rPr>
          <w:rFonts w:ascii="DDMGLB+TimesNewRoman" w:hAnsi="DDMGLB+TimesNewRoman" w:cs="DDMGLB+TimesNewRoman"/>
          <w:sz w:val="28"/>
          <w:szCs w:val="28"/>
        </w:rPr>
        <w:t xml:space="preserve">     Violation of any part of the acceptable use policy will be handled under these terms:</w:t>
      </w:r>
    </w:p>
    <w:p w:rsidR="00341F95" w:rsidRPr="00341F95" w:rsidRDefault="00341F95" w:rsidP="00C10DC6">
      <w:pPr>
        <w:pStyle w:val="ListParagraph"/>
        <w:numPr>
          <w:ilvl w:val="0"/>
          <w:numId w:val="4"/>
        </w:numPr>
        <w:jc w:val="both"/>
        <w:rPr>
          <w:rFonts w:ascii="DDMGJB+Verdana" w:hAnsi="DDMGJB+Verdana" w:cs="DDMGJB+Verdana"/>
          <w:sz w:val="28"/>
          <w:szCs w:val="28"/>
        </w:rPr>
      </w:pPr>
      <w:r w:rsidRPr="00341F95">
        <w:rPr>
          <w:rFonts w:ascii="DDMGNB+TimesNewRoman,Bold" w:hAnsi="DDMGNB+TimesNewRoman,Bold" w:cs="DDMGNB+TimesNewRoman,Bold"/>
          <w:bCs/>
          <w:sz w:val="28"/>
          <w:szCs w:val="28"/>
        </w:rPr>
        <w:t>First violation – verbal warning with a note on your Library File</w:t>
      </w:r>
    </w:p>
    <w:p w:rsidR="00341F95" w:rsidRPr="00341F95" w:rsidRDefault="00341F95" w:rsidP="00C10DC6">
      <w:pPr>
        <w:autoSpaceDE w:val="0"/>
        <w:autoSpaceDN w:val="0"/>
        <w:adjustRightInd w:val="0"/>
        <w:spacing w:after="0" w:line="240" w:lineRule="auto"/>
        <w:ind w:left="720"/>
        <w:jc w:val="both"/>
        <w:rPr>
          <w:rFonts w:ascii="DDMGNB+TimesNewRoman,Bold" w:hAnsi="DDMGNB+TimesNewRoman,Bold" w:cs="DDMGNB+TimesNewRoman,Bold"/>
          <w:sz w:val="28"/>
          <w:szCs w:val="28"/>
        </w:rPr>
      </w:pPr>
      <w:r>
        <w:rPr>
          <w:rFonts w:ascii="DDMGNB+TimesNewRoman,Bold" w:hAnsi="DDMGNB+TimesNewRoman,Bold" w:cs="DDMGNB+TimesNewRoman,Bold"/>
          <w:bCs/>
          <w:sz w:val="28"/>
          <w:szCs w:val="28"/>
        </w:rPr>
        <w:t>2.</w:t>
      </w:r>
      <w:r w:rsidRPr="00341F95">
        <w:rPr>
          <w:rFonts w:ascii="DDMGNB+TimesNewRoman,Bold" w:hAnsi="DDMGNB+TimesNewRoman,Bold" w:cs="DDMGNB+TimesNewRoman,Bold"/>
          <w:bCs/>
          <w:sz w:val="28"/>
          <w:szCs w:val="28"/>
        </w:rPr>
        <w:t xml:space="preserve"> Second violation – Library privileges will be revoked for one month. (Parents of minors will receive a notification letter from the Library Director.)</w:t>
      </w:r>
    </w:p>
    <w:p w:rsidR="00F05F02" w:rsidRPr="00341F95" w:rsidRDefault="00341F95" w:rsidP="00C10DC6">
      <w:pPr>
        <w:autoSpaceDE w:val="0"/>
        <w:autoSpaceDN w:val="0"/>
        <w:adjustRightInd w:val="0"/>
        <w:spacing w:after="0" w:line="240" w:lineRule="auto"/>
        <w:ind w:left="720"/>
        <w:jc w:val="both"/>
        <w:rPr>
          <w:rFonts w:ascii="DDMGNB+TimesNewRoman,Bold" w:hAnsi="DDMGNB+TimesNewRoman,Bold" w:cs="DDMGNB+TimesNewRoman,Bold"/>
          <w:sz w:val="28"/>
          <w:szCs w:val="28"/>
        </w:rPr>
      </w:pPr>
      <w:r>
        <w:rPr>
          <w:rFonts w:ascii="DDMGNB+TimesNewRoman,Bold" w:hAnsi="DDMGNB+TimesNewRoman,Bold" w:cs="DDMGNB+TimesNewRoman,Bold"/>
          <w:bCs/>
          <w:sz w:val="28"/>
          <w:szCs w:val="28"/>
        </w:rPr>
        <w:t>3.</w:t>
      </w:r>
      <w:r w:rsidRPr="00341F95">
        <w:rPr>
          <w:rFonts w:ascii="DDMGNB+TimesNewRoman,Bold" w:hAnsi="DDMGNB+TimesNewRoman,Bold" w:cs="DDMGNB+TimesNewRoman,Bold"/>
          <w:bCs/>
          <w:sz w:val="28"/>
          <w:szCs w:val="28"/>
        </w:rPr>
        <w:t xml:space="preserve"> Subsequent violations – Library privileges will be revoked for six months.  (Parents of minors will receive a notification letter from the Library Director).</w:t>
      </w:r>
    </w:p>
    <w:p w:rsidR="00341F95" w:rsidRDefault="00341F95" w:rsidP="00C10DC6">
      <w:pPr>
        <w:autoSpaceDE w:val="0"/>
        <w:autoSpaceDN w:val="0"/>
        <w:adjustRightInd w:val="0"/>
        <w:spacing w:after="0" w:line="240" w:lineRule="auto"/>
        <w:jc w:val="both"/>
        <w:rPr>
          <w:rFonts w:ascii="DDMGLB+TimesNewRoman" w:hAnsi="DDMGLB+TimesNewRoman" w:cs="DDMGLB+TimesNewRoman"/>
          <w:sz w:val="28"/>
          <w:szCs w:val="28"/>
        </w:rPr>
      </w:pPr>
    </w:p>
    <w:p w:rsidR="00F05F02" w:rsidRDefault="00D85B9B" w:rsidP="00C10DC6">
      <w:pPr>
        <w:autoSpaceDE w:val="0"/>
        <w:autoSpaceDN w:val="0"/>
        <w:adjustRightInd w:val="0"/>
        <w:spacing w:after="0" w:line="240" w:lineRule="auto"/>
        <w:jc w:val="both"/>
        <w:rPr>
          <w:rFonts w:ascii="DDMGLB+TimesNewRoman" w:hAnsi="DDMGLB+TimesNewRoman" w:cs="DDMGLB+TimesNewRoman"/>
          <w:sz w:val="28"/>
          <w:szCs w:val="28"/>
        </w:rPr>
      </w:pPr>
      <w:r w:rsidRPr="00BE41BB">
        <w:rPr>
          <w:rFonts w:ascii="DDMGLB+TimesNewRoman" w:hAnsi="DDMGLB+TimesNewRoman" w:cs="DDMGLB+TimesNewRoman"/>
          <w:sz w:val="28"/>
          <w:szCs w:val="28"/>
        </w:rPr>
        <w:t xml:space="preserve">Adopted by the </w:t>
      </w:r>
      <w:r w:rsidR="00C10DC6">
        <w:rPr>
          <w:rFonts w:ascii="DDMGLB+TimesNewRoman" w:hAnsi="DDMGLB+TimesNewRoman" w:cs="DDMGLB+TimesNewRoman"/>
          <w:sz w:val="28"/>
          <w:szCs w:val="28"/>
        </w:rPr>
        <w:t xml:space="preserve">Luther Area Public Library </w:t>
      </w:r>
      <w:r w:rsidRPr="00BE41BB">
        <w:rPr>
          <w:rFonts w:ascii="DDMGLB+TimesNewRoman" w:hAnsi="DDMGLB+TimesNewRoman" w:cs="DDMGLB+TimesNewRoman"/>
          <w:sz w:val="28"/>
          <w:szCs w:val="28"/>
        </w:rPr>
        <w:t>board</w:t>
      </w:r>
      <w:r w:rsidR="00C10DC6">
        <w:rPr>
          <w:rFonts w:ascii="DDMGLB+TimesNewRoman" w:hAnsi="DDMGLB+TimesNewRoman" w:cs="DDMGLB+TimesNewRoman"/>
          <w:sz w:val="28"/>
          <w:szCs w:val="28"/>
        </w:rPr>
        <w:t xml:space="preserve"> at a</w:t>
      </w:r>
      <w:r w:rsidRPr="00BE41BB">
        <w:rPr>
          <w:rFonts w:ascii="DDMGLB+TimesNewRoman" w:hAnsi="DDMGLB+TimesNewRoman" w:cs="DDMGLB+TimesNewRoman"/>
          <w:sz w:val="28"/>
          <w:szCs w:val="28"/>
        </w:rPr>
        <w:t xml:space="preserve"> </w:t>
      </w:r>
      <w:r w:rsidR="00BE41BB" w:rsidRPr="00BE41BB">
        <w:rPr>
          <w:rFonts w:ascii="DDMGLB+TimesNewRoman" w:hAnsi="DDMGLB+TimesNewRoman" w:cs="DDMGLB+TimesNewRoman"/>
          <w:sz w:val="28"/>
          <w:szCs w:val="28"/>
        </w:rPr>
        <w:t>public meeting</w:t>
      </w:r>
      <w:r w:rsidR="0041520C">
        <w:rPr>
          <w:rFonts w:ascii="DDMGLB+TimesNewRoman" w:hAnsi="DDMGLB+TimesNewRoman" w:cs="DDMGLB+TimesNewRoman"/>
          <w:sz w:val="28"/>
          <w:szCs w:val="28"/>
        </w:rPr>
        <w:t xml:space="preserve"> following normal public notice on: </w:t>
      </w:r>
      <w:r w:rsidRPr="00BE41BB">
        <w:rPr>
          <w:rFonts w:ascii="DDMGLB+TimesNewRoman" w:hAnsi="DDMGLB+TimesNewRoman" w:cs="DDMGLB+TimesNewRoman"/>
          <w:sz w:val="28"/>
          <w:szCs w:val="28"/>
        </w:rPr>
        <w:t xml:space="preserve"> November 17, 2011</w:t>
      </w:r>
    </w:p>
    <w:p w:rsidR="00BE41BB" w:rsidRDefault="00BE41BB" w:rsidP="00C10DC6">
      <w:pPr>
        <w:autoSpaceDE w:val="0"/>
        <w:autoSpaceDN w:val="0"/>
        <w:adjustRightInd w:val="0"/>
        <w:spacing w:after="0" w:line="240" w:lineRule="auto"/>
        <w:jc w:val="both"/>
        <w:rPr>
          <w:rFonts w:ascii="DDMGLB+TimesNewRoman" w:hAnsi="DDMGLB+TimesNewRoman" w:cs="DDMGLB+TimesNewRoman"/>
          <w:sz w:val="28"/>
          <w:szCs w:val="28"/>
        </w:rPr>
      </w:pPr>
    </w:p>
    <w:p w:rsidR="00BE41BB" w:rsidRDefault="00BE41BB" w:rsidP="00C10DC6">
      <w:pPr>
        <w:autoSpaceDE w:val="0"/>
        <w:autoSpaceDN w:val="0"/>
        <w:adjustRightInd w:val="0"/>
        <w:spacing w:after="0" w:line="240" w:lineRule="auto"/>
        <w:jc w:val="both"/>
        <w:rPr>
          <w:rFonts w:ascii="DDMGLB+TimesNewRoman" w:hAnsi="DDMGLB+TimesNewRoman" w:cs="DDMGLB+TimesNewRoman"/>
          <w:sz w:val="28"/>
          <w:szCs w:val="28"/>
        </w:rPr>
      </w:pPr>
    </w:p>
    <w:p w:rsidR="00BE41BB" w:rsidRDefault="00BE41BB" w:rsidP="00C10DC6">
      <w:pPr>
        <w:autoSpaceDE w:val="0"/>
        <w:autoSpaceDN w:val="0"/>
        <w:adjustRightInd w:val="0"/>
        <w:spacing w:after="0" w:line="240" w:lineRule="auto"/>
        <w:jc w:val="both"/>
        <w:rPr>
          <w:rFonts w:ascii="DDMGLB+TimesNewRoman" w:hAnsi="DDMGLB+TimesNewRoman" w:cs="DDMGLB+TimesNewRoman"/>
          <w:sz w:val="28"/>
          <w:szCs w:val="28"/>
        </w:rPr>
      </w:pPr>
    </w:p>
    <w:p w:rsidR="00BE41BB" w:rsidRPr="00BE41BB" w:rsidRDefault="00BE41BB" w:rsidP="00C10DC6">
      <w:pPr>
        <w:autoSpaceDE w:val="0"/>
        <w:autoSpaceDN w:val="0"/>
        <w:adjustRightInd w:val="0"/>
        <w:spacing w:after="0" w:line="240" w:lineRule="auto"/>
        <w:jc w:val="both"/>
        <w:rPr>
          <w:rFonts w:ascii="DDMGLB+TimesNewRoman" w:hAnsi="DDMGLB+TimesNewRoman" w:cs="DDMGLB+TimesNewRoman"/>
          <w:sz w:val="28"/>
          <w:szCs w:val="28"/>
        </w:rPr>
      </w:pPr>
    </w:p>
    <w:p w:rsidR="00492F54" w:rsidRDefault="00492F54" w:rsidP="00C10DC6">
      <w:pPr>
        <w:autoSpaceDE w:val="0"/>
        <w:autoSpaceDN w:val="0"/>
        <w:adjustRightInd w:val="0"/>
        <w:spacing w:after="0" w:line="240" w:lineRule="auto"/>
        <w:jc w:val="both"/>
        <w:rPr>
          <w:rFonts w:ascii="DDMGLB+TimesNewRoman" w:hAnsi="DDMGLB+TimesNewRoman" w:cs="DDMGLB+TimesNewRoman"/>
          <w:sz w:val="28"/>
          <w:szCs w:val="28"/>
        </w:rPr>
      </w:pPr>
      <w:r>
        <w:rPr>
          <w:rFonts w:ascii="DDMGLB+TimesNewRoman" w:hAnsi="DDMGLB+TimesNewRoman" w:cs="DDMGLB+TimesNewRoman"/>
          <w:sz w:val="28"/>
          <w:szCs w:val="28"/>
        </w:rPr>
        <w:t>___</w:t>
      </w:r>
      <w:r w:rsidR="00BE41BB">
        <w:rPr>
          <w:rFonts w:ascii="DDMGLB+TimesNewRoman" w:hAnsi="DDMGLB+TimesNewRoman" w:cs="DDMGLB+TimesNewRoman"/>
          <w:sz w:val="28"/>
          <w:szCs w:val="28"/>
        </w:rPr>
        <w:t>_________________</w:t>
      </w:r>
    </w:p>
    <w:p w:rsidR="00492F54" w:rsidRDefault="00F05F02" w:rsidP="00C10DC6">
      <w:pPr>
        <w:autoSpaceDE w:val="0"/>
        <w:autoSpaceDN w:val="0"/>
        <w:adjustRightInd w:val="0"/>
        <w:spacing w:after="0" w:line="240" w:lineRule="auto"/>
        <w:jc w:val="both"/>
        <w:rPr>
          <w:rFonts w:ascii="DDMGLB+TimesNewRoman" w:hAnsi="DDMGLB+TimesNewRoman" w:cs="DDMGLB+TimesNewRoman"/>
          <w:sz w:val="28"/>
          <w:szCs w:val="28"/>
        </w:rPr>
      </w:pPr>
      <w:r w:rsidRPr="00F05F02">
        <w:rPr>
          <w:rFonts w:ascii="DDMGLB+TimesNewRoman" w:hAnsi="DDMGLB+TimesNewRoman" w:cs="DDMGLB+TimesNewRoman"/>
          <w:sz w:val="28"/>
          <w:szCs w:val="28"/>
        </w:rPr>
        <w:t>CIPA definitions of terms:</w:t>
      </w:r>
    </w:p>
    <w:p w:rsidR="00492F54" w:rsidRDefault="00492F54" w:rsidP="00C10DC6">
      <w:pPr>
        <w:autoSpaceDE w:val="0"/>
        <w:autoSpaceDN w:val="0"/>
        <w:adjustRightInd w:val="0"/>
        <w:spacing w:after="0" w:line="240" w:lineRule="auto"/>
        <w:jc w:val="both"/>
        <w:rPr>
          <w:rFonts w:ascii="DDMGLB+TimesNewRoman" w:hAnsi="DDMGLB+TimesNewRoman" w:cs="DDMGLB+TimesNewRoman"/>
          <w:b/>
          <w:sz w:val="28"/>
          <w:szCs w:val="28"/>
        </w:rPr>
      </w:pPr>
    </w:p>
    <w:p w:rsidR="00492F54" w:rsidRPr="00F05F02" w:rsidRDefault="00492F54" w:rsidP="00C10DC6">
      <w:pPr>
        <w:autoSpaceDE w:val="0"/>
        <w:autoSpaceDN w:val="0"/>
        <w:adjustRightInd w:val="0"/>
        <w:spacing w:after="0" w:line="240" w:lineRule="auto"/>
        <w:jc w:val="both"/>
        <w:rPr>
          <w:rFonts w:ascii="DDMGLB+TimesNewRoman" w:hAnsi="DDMGLB+TimesNewRoman" w:cs="DDMGLB+TimesNewRoman"/>
          <w:sz w:val="28"/>
          <w:szCs w:val="28"/>
        </w:rPr>
      </w:pPr>
      <w:r w:rsidRPr="00492F54">
        <w:rPr>
          <w:rFonts w:ascii="DDMGLB+TimesNewRoman" w:hAnsi="DDMGLB+TimesNewRoman" w:cs="DDMGLB+TimesNewRoman"/>
          <w:b/>
          <w:sz w:val="28"/>
          <w:szCs w:val="28"/>
        </w:rPr>
        <w:t>MINOR:</w:t>
      </w:r>
      <w:r>
        <w:rPr>
          <w:rFonts w:ascii="DDMGLB+TimesNewRoman" w:hAnsi="DDMGLB+TimesNewRoman" w:cs="DDMGLB+TimesNewRoman"/>
          <w:sz w:val="28"/>
          <w:szCs w:val="28"/>
        </w:rPr>
        <w:t xml:space="preserve">  the term “minor” means any individual who has not attained the age of 17 years.</w:t>
      </w:r>
    </w:p>
    <w:p w:rsidR="00F05F02" w:rsidRPr="00F05F02" w:rsidRDefault="00F05F02" w:rsidP="00C10DC6">
      <w:pPr>
        <w:autoSpaceDE w:val="0"/>
        <w:autoSpaceDN w:val="0"/>
        <w:adjustRightInd w:val="0"/>
        <w:spacing w:after="60" w:line="240" w:lineRule="auto"/>
        <w:jc w:val="both"/>
        <w:rPr>
          <w:rFonts w:ascii="DDMGLB+TimesNewRoman" w:hAnsi="DDMGLB+TimesNewRoman" w:cs="DDMGLB+TimesNewRoman"/>
          <w:sz w:val="28"/>
          <w:szCs w:val="28"/>
        </w:rPr>
      </w:pPr>
      <w:r w:rsidRPr="00F05F02">
        <w:rPr>
          <w:rFonts w:ascii="DDMGNB+TimesNewRoman,Bold" w:hAnsi="DDMGNB+TimesNewRoman,Bold" w:cs="DDMGNB+TimesNewRoman,Bold"/>
          <w:b/>
          <w:bCs/>
          <w:sz w:val="28"/>
          <w:szCs w:val="28"/>
        </w:rPr>
        <w:t>TECHNOLOGY PROTECTION MEASURE.</w:t>
      </w:r>
      <w:r w:rsidRPr="00F05F02">
        <w:rPr>
          <w:rFonts w:ascii="DDMGLB+TimesNewRoman" w:hAnsi="DDMGLB+TimesNewRoman" w:cs="DDMGLB+TimesNewRoman"/>
          <w:sz w:val="28"/>
          <w:szCs w:val="28"/>
        </w:rPr>
        <w:t xml:space="preserve">The term “technology protection measure” means a specific technology that blocks or filters Internet access to visual depictions that are: </w:t>
      </w:r>
    </w:p>
    <w:p w:rsidR="00492F54" w:rsidRPr="00492F54" w:rsidRDefault="00F05F02" w:rsidP="00C10DC6">
      <w:pPr>
        <w:pStyle w:val="ListParagraph"/>
        <w:numPr>
          <w:ilvl w:val="0"/>
          <w:numId w:val="2"/>
        </w:numPr>
        <w:autoSpaceDE w:val="0"/>
        <w:autoSpaceDN w:val="0"/>
        <w:adjustRightInd w:val="0"/>
        <w:spacing w:after="60" w:line="240" w:lineRule="auto"/>
        <w:jc w:val="both"/>
        <w:rPr>
          <w:rFonts w:ascii="DDMGLB+TimesNewRoman" w:hAnsi="DDMGLB+TimesNewRoman" w:cs="DDMGLB+TimesNewRoman"/>
          <w:sz w:val="28"/>
          <w:szCs w:val="28"/>
        </w:rPr>
      </w:pPr>
      <w:r w:rsidRPr="00492F54">
        <w:rPr>
          <w:rFonts w:ascii="DDMGNB+TimesNewRoman,Bold" w:hAnsi="DDMGNB+TimesNewRoman,Bold" w:cs="DDMGNB+TimesNewRoman,Bold"/>
          <w:b/>
          <w:bCs/>
          <w:sz w:val="28"/>
          <w:szCs w:val="28"/>
        </w:rPr>
        <w:t>OBSCENE</w:t>
      </w:r>
      <w:r w:rsidRPr="00492F54">
        <w:rPr>
          <w:rFonts w:ascii="DDMGLB+TimesNewRoman" w:hAnsi="DDMGLB+TimesNewRoman" w:cs="DDMGLB+TimesNewRoman"/>
          <w:sz w:val="28"/>
          <w:szCs w:val="28"/>
        </w:rPr>
        <w:t xml:space="preserve">, as that term is defined in section 1460 of title 18, United </w:t>
      </w:r>
    </w:p>
    <w:p w:rsidR="00F05F02" w:rsidRPr="00492F54" w:rsidRDefault="00F05F02" w:rsidP="00C10DC6">
      <w:pPr>
        <w:pStyle w:val="ListParagraph"/>
        <w:autoSpaceDE w:val="0"/>
        <w:autoSpaceDN w:val="0"/>
        <w:adjustRightInd w:val="0"/>
        <w:spacing w:after="60" w:line="240" w:lineRule="auto"/>
        <w:jc w:val="both"/>
        <w:rPr>
          <w:rFonts w:ascii="DDMGLB+TimesNewRoman" w:hAnsi="DDMGLB+TimesNewRoman" w:cs="DDMGLB+TimesNewRoman"/>
          <w:sz w:val="28"/>
          <w:szCs w:val="28"/>
        </w:rPr>
      </w:pPr>
      <w:r w:rsidRPr="00492F54">
        <w:rPr>
          <w:rFonts w:ascii="DDMGLB+TimesNewRoman" w:hAnsi="DDMGLB+TimesNewRoman" w:cs="DDMGLB+TimesNewRoman"/>
          <w:sz w:val="28"/>
          <w:szCs w:val="28"/>
        </w:rPr>
        <w:t xml:space="preserve">States Code; </w:t>
      </w:r>
    </w:p>
    <w:p w:rsidR="00492F54" w:rsidRPr="00492F54" w:rsidRDefault="00F05F02" w:rsidP="00C10DC6">
      <w:pPr>
        <w:pStyle w:val="ListParagraph"/>
        <w:numPr>
          <w:ilvl w:val="0"/>
          <w:numId w:val="2"/>
        </w:numPr>
        <w:autoSpaceDE w:val="0"/>
        <w:autoSpaceDN w:val="0"/>
        <w:adjustRightInd w:val="0"/>
        <w:spacing w:after="60" w:line="240" w:lineRule="auto"/>
        <w:jc w:val="both"/>
        <w:rPr>
          <w:rFonts w:ascii="DDMGLB+TimesNewRoman" w:hAnsi="DDMGLB+TimesNewRoman" w:cs="DDMGLB+TimesNewRoman"/>
          <w:sz w:val="28"/>
          <w:szCs w:val="28"/>
        </w:rPr>
      </w:pPr>
      <w:r w:rsidRPr="00492F54">
        <w:rPr>
          <w:rFonts w:ascii="DDMGNB+TimesNewRoman,Bold" w:hAnsi="DDMGNB+TimesNewRoman,Bold" w:cs="DDMGNB+TimesNewRoman,Bold"/>
          <w:b/>
          <w:bCs/>
          <w:sz w:val="28"/>
          <w:szCs w:val="28"/>
        </w:rPr>
        <w:t>CHILD PORNOGRAPHY</w:t>
      </w:r>
      <w:r w:rsidRPr="00492F54">
        <w:rPr>
          <w:rFonts w:ascii="DDMGLB+TimesNewRoman" w:hAnsi="DDMGLB+TimesNewRoman" w:cs="DDMGLB+TimesNewRoman"/>
          <w:sz w:val="28"/>
          <w:szCs w:val="28"/>
        </w:rPr>
        <w:t xml:space="preserve">, as that term is defined in section 2256 </w:t>
      </w:r>
    </w:p>
    <w:p w:rsidR="00F05F02" w:rsidRPr="00492F54" w:rsidRDefault="00F05F02" w:rsidP="00C10DC6">
      <w:pPr>
        <w:pStyle w:val="ListParagraph"/>
        <w:autoSpaceDE w:val="0"/>
        <w:autoSpaceDN w:val="0"/>
        <w:adjustRightInd w:val="0"/>
        <w:spacing w:after="60" w:line="240" w:lineRule="auto"/>
        <w:jc w:val="both"/>
        <w:rPr>
          <w:rFonts w:ascii="DDMGLB+TimesNewRoman" w:hAnsi="DDMGLB+TimesNewRoman" w:cs="DDMGLB+TimesNewRoman"/>
          <w:sz w:val="28"/>
          <w:szCs w:val="28"/>
        </w:rPr>
      </w:pPr>
      <w:r w:rsidRPr="00492F54">
        <w:rPr>
          <w:rFonts w:ascii="DDMGLB+TimesNewRoman" w:hAnsi="DDMGLB+TimesNewRoman" w:cs="DDMGLB+TimesNewRoman"/>
          <w:sz w:val="28"/>
          <w:szCs w:val="28"/>
        </w:rPr>
        <w:t xml:space="preserve">of title 18, United States Code; or </w:t>
      </w:r>
    </w:p>
    <w:p w:rsidR="00492F54" w:rsidRPr="00341F95" w:rsidRDefault="00F05F02" w:rsidP="00C10DC6">
      <w:pPr>
        <w:pStyle w:val="ListParagraph"/>
        <w:numPr>
          <w:ilvl w:val="0"/>
          <w:numId w:val="2"/>
        </w:numPr>
        <w:autoSpaceDE w:val="0"/>
        <w:autoSpaceDN w:val="0"/>
        <w:adjustRightInd w:val="0"/>
        <w:spacing w:after="60" w:line="240" w:lineRule="auto"/>
        <w:jc w:val="both"/>
        <w:rPr>
          <w:rFonts w:ascii="DDMGLB+TimesNewRoman" w:hAnsi="DDMGLB+TimesNewRoman" w:cs="DDMGLB+TimesNewRoman"/>
          <w:sz w:val="28"/>
          <w:szCs w:val="28"/>
        </w:rPr>
      </w:pPr>
      <w:r w:rsidRPr="00492F54">
        <w:rPr>
          <w:rFonts w:ascii="DDMGLB+TimesNewRoman" w:hAnsi="DDMGLB+TimesNewRoman" w:cs="DDMGLB+TimesNewRoman"/>
          <w:sz w:val="28"/>
          <w:szCs w:val="28"/>
        </w:rPr>
        <w:t xml:space="preserve">Harmful to minors. </w:t>
      </w:r>
    </w:p>
    <w:p w:rsidR="00F05F02" w:rsidRPr="00F05F02" w:rsidRDefault="00F05F02" w:rsidP="00C10DC6">
      <w:pPr>
        <w:autoSpaceDE w:val="0"/>
        <w:autoSpaceDN w:val="0"/>
        <w:adjustRightInd w:val="0"/>
        <w:spacing w:after="60" w:line="240" w:lineRule="auto"/>
        <w:jc w:val="both"/>
        <w:rPr>
          <w:rFonts w:ascii="DDMGLB+TimesNewRoman" w:hAnsi="DDMGLB+TimesNewRoman" w:cs="DDMGLB+TimesNewRoman"/>
          <w:sz w:val="28"/>
          <w:szCs w:val="28"/>
        </w:rPr>
      </w:pPr>
      <w:r w:rsidRPr="00F05F02">
        <w:rPr>
          <w:rFonts w:ascii="DDMGNB+TimesNewRoman,Bold" w:hAnsi="DDMGNB+TimesNewRoman,Bold" w:cs="DDMGNB+TimesNewRoman,Bold"/>
          <w:b/>
          <w:bCs/>
          <w:sz w:val="28"/>
          <w:szCs w:val="28"/>
        </w:rPr>
        <w:t>HARMFUL TO MINORS.</w:t>
      </w:r>
      <w:r w:rsidRPr="00F05F02">
        <w:rPr>
          <w:rFonts w:ascii="DDMGLB+TimesNewRoman" w:hAnsi="DDMGLB+TimesNewRoman" w:cs="DDMGLB+TimesNewRoman"/>
          <w:sz w:val="28"/>
          <w:szCs w:val="28"/>
        </w:rPr>
        <w:t xml:space="preserve">The term “harmful to minors” means any picture, image, graphic image file, or other visual depiction that: </w:t>
      </w:r>
    </w:p>
    <w:p w:rsidR="008B7888" w:rsidRDefault="00F05F02" w:rsidP="00C10DC6">
      <w:pPr>
        <w:autoSpaceDE w:val="0"/>
        <w:autoSpaceDN w:val="0"/>
        <w:adjustRightInd w:val="0"/>
        <w:spacing w:after="60" w:line="240" w:lineRule="auto"/>
        <w:ind w:left="720"/>
        <w:jc w:val="both"/>
        <w:rPr>
          <w:rFonts w:ascii="DDMGLB+TimesNewRoman" w:hAnsi="DDMGLB+TimesNewRoman" w:cs="DDMGLB+TimesNewRoman"/>
          <w:sz w:val="28"/>
          <w:szCs w:val="28"/>
        </w:rPr>
      </w:pPr>
      <w:r w:rsidRPr="00F05F02">
        <w:rPr>
          <w:rFonts w:ascii="DDMGLB+TimesNewRoman" w:hAnsi="DDMGLB+TimesNewRoman" w:cs="DDMGLB+TimesNewRoman"/>
          <w:sz w:val="28"/>
          <w:szCs w:val="28"/>
        </w:rPr>
        <w:t xml:space="preserve">1. Taken as a whole and with respect to minors, appeals to a prurient interest in nudity, sex, or excretion; </w:t>
      </w:r>
    </w:p>
    <w:p w:rsidR="000D5CB4" w:rsidRDefault="000D5CB4" w:rsidP="00C10DC6">
      <w:pPr>
        <w:autoSpaceDE w:val="0"/>
        <w:autoSpaceDN w:val="0"/>
        <w:adjustRightInd w:val="0"/>
        <w:spacing w:after="60" w:line="240" w:lineRule="auto"/>
        <w:ind w:left="720"/>
        <w:jc w:val="both"/>
        <w:rPr>
          <w:rFonts w:ascii="DDMGLB+TimesNewRoman" w:hAnsi="DDMGLB+TimesNewRoman" w:cs="DDMGLB+TimesNewRoman"/>
          <w:sz w:val="28"/>
          <w:szCs w:val="28"/>
        </w:rPr>
      </w:pPr>
    </w:p>
    <w:p w:rsidR="000D5CB4" w:rsidRDefault="000D5CB4" w:rsidP="00C10DC6">
      <w:pPr>
        <w:autoSpaceDE w:val="0"/>
        <w:autoSpaceDN w:val="0"/>
        <w:adjustRightInd w:val="0"/>
        <w:spacing w:after="60" w:line="240" w:lineRule="auto"/>
        <w:ind w:left="720"/>
        <w:jc w:val="both"/>
        <w:rPr>
          <w:rFonts w:ascii="DDMGLB+TimesNewRoman" w:hAnsi="DDMGLB+TimesNewRoman" w:cs="DDMGLB+TimesNewRoman"/>
          <w:sz w:val="28"/>
          <w:szCs w:val="28"/>
        </w:rPr>
      </w:pPr>
    </w:p>
    <w:p w:rsidR="000D5CB4" w:rsidRPr="003F4071" w:rsidRDefault="003F4071" w:rsidP="00C10DC6">
      <w:pPr>
        <w:jc w:val="both"/>
        <w:rPr>
          <w:sz w:val="28"/>
          <w:szCs w:val="28"/>
        </w:rPr>
      </w:pPr>
      <w:r>
        <w:rPr>
          <w:rFonts w:ascii="DDMGJB+Verdana" w:hAnsi="DDMGJB+Verdana" w:cs="DDMGJB+Verdana"/>
          <w:sz w:val="28"/>
          <w:szCs w:val="28"/>
        </w:rPr>
        <w:t>Page 3</w:t>
      </w:r>
      <w:r>
        <w:rPr>
          <w:rFonts w:ascii="DDMGJB+Verdana" w:hAnsi="DDMGJB+Verdana" w:cs="DDMGJB+Verdana"/>
          <w:sz w:val="28"/>
          <w:szCs w:val="28"/>
        </w:rPr>
        <w:tab/>
      </w:r>
      <w:r>
        <w:rPr>
          <w:rFonts w:ascii="DDMGJB+Verdana" w:hAnsi="DDMGJB+Verdana" w:cs="DDMGJB+Verdana"/>
          <w:sz w:val="28"/>
          <w:szCs w:val="28"/>
        </w:rPr>
        <w:tab/>
      </w:r>
      <w:r>
        <w:rPr>
          <w:rFonts w:ascii="DDMGJB+Verdana" w:hAnsi="DDMGJB+Verdana" w:cs="DDMGJB+Verdana"/>
          <w:sz w:val="28"/>
          <w:szCs w:val="28"/>
        </w:rPr>
        <w:tab/>
      </w:r>
      <w:r>
        <w:rPr>
          <w:rFonts w:ascii="DDMGJB+Verdana" w:hAnsi="DDMGJB+Verdana" w:cs="DDMGJB+Verdana"/>
          <w:sz w:val="28"/>
          <w:szCs w:val="28"/>
        </w:rPr>
        <w:tab/>
      </w:r>
      <w:r>
        <w:rPr>
          <w:rFonts w:ascii="DDMGJB+Verdana" w:hAnsi="DDMGJB+Verdana" w:cs="DDMGJB+Verdana"/>
          <w:sz w:val="28"/>
          <w:szCs w:val="28"/>
        </w:rPr>
        <w:tab/>
      </w:r>
      <w:r>
        <w:rPr>
          <w:rFonts w:ascii="DDMGJB+Verdana" w:hAnsi="DDMGJB+Verdana" w:cs="DDMGJB+Verdana"/>
          <w:sz w:val="28"/>
          <w:szCs w:val="28"/>
        </w:rPr>
        <w:tab/>
      </w:r>
      <w:r>
        <w:rPr>
          <w:rFonts w:ascii="DDMGJB+Verdana" w:hAnsi="DDMGJB+Verdana" w:cs="DDMGJB+Verdana"/>
          <w:sz w:val="28"/>
          <w:szCs w:val="28"/>
        </w:rPr>
        <w:tab/>
      </w:r>
      <w:r w:rsidRPr="00F05F02">
        <w:rPr>
          <w:rFonts w:ascii="DDMGJB+Verdana" w:hAnsi="DDMGJB+Verdana" w:cs="DDMGJB+Verdana"/>
          <w:sz w:val="28"/>
          <w:szCs w:val="28"/>
        </w:rPr>
        <w:t>Internet Safety Poli</w:t>
      </w:r>
      <w:r>
        <w:rPr>
          <w:rFonts w:ascii="DDMGJB+Verdana" w:hAnsi="DDMGJB+Verdana" w:cs="DDMGJB+Verdana"/>
          <w:sz w:val="28"/>
          <w:szCs w:val="28"/>
        </w:rPr>
        <w:t>cy</w:t>
      </w:r>
    </w:p>
    <w:p w:rsidR="000D5CB4" w:rsidRPr="00F05F02" w:rsidRDefault="00D85B9B" w:rsidP="00C10DC6">
      <w:pPr>
        <w:autoSpaceDE w:val="0"/>
        <w:autoSpaceDN w:val="0"/>
        <w:adjustRightInd w:val="0"/>
        <w:spacing w:after="60" w:line="240" w:lineRule="auto"/>
        <w:ind w:left="720"/>
        <w:jc w:val="both"/>
        <w:rPr>
          <w:rFonts w:ascii="DDMGLB+TimesNewRoman" w:hAnsi="DDMGLB+TimesNewRoman" w:cs="DDMGLB+TimesNewRoman"/>
          <w:sz w:val="28"/>
          <w:szCs w:val="28"/>
        </w:rPr>
      </w:pPr>
      <w:r>
        <w:rPr>
          <w:rFonts w:ascii="DDMGLB+TimesNewRoman" w:hAnsi="DDMGLB+TimesNewRoman" w:cs="DDMGLB+TimesNewRoman"/>
          <w:sz w:val="28"/>
          <w:szCs w:val="28"/>
        </w:rPr>
        <w:lastRenderedPageBreak/>
        <w:t>2</w:t>
      </w:r>
      <w:r w:rsidR="00F05F02" w:rsidRPr="00F05F02">
        <w:rPr>
          <w:rFonts w:ascii="DDMGLB+TimesNewRoman" w:hAnsi="DDMGLB+TimesNewRoman" w:cs="DDMGLB+TimesNewRoman"/>
          <w:sz w:val="28"/>
          <w:szCs w:val="28"/>
        </w:rPr>
        <w:t>. Depicts, describes, or represents, in a patently offensive way with respect to what is suitable for minors, an actual or</w:t>
      </w:r>
      <w:r w:rsidR="00BE41BB">
        <w:rPr>
          <w:rFonts w:ascii="DDMGLB+TimesNewRoman" w:hAnsi="DDMGLB+TimesNewRoman" w:cs="DDMGLB+TimesNewRoman"/>
          <w:sz w:val="28"/>
          <w:szCs w:val="28"/>
        </w:rPr>
        <w:t xml:space="preserve"> simulated sexual act or</w:t>
      </w:r>
      <w:r w:rsidR="00C10DC6">
        <w:rPr>
          <w:rFonts w:ascii="DDMGLB+TimesNewRoman" w:hAnsi="DDMGLB+TimesNewRoman" w:cs="DDMGLB+TimesNewRoman"/>
          <w:sz w:val="28"/>
          <w:szCs w:val="28"/>
        </w:rPr>
        <w:t xml:space="preserve"> </w:t>
      </w:r>
      <w:r w:rsidR="00F05F02" w:rsidRPr="00F05F02">
        <w:rPr>
          <w:rFonts w:ascii="DDMGLB+TimesNewRoman" w:hAnsi="DDMGLB+TimesNewRoman" w:cs="DDMGLB+TimesNewRoman"/>
          <w:sz w:val="28"/>
          <w:szCs w:val="28"/>
        </w:rPr>
        <w:t>contact, actual or simulated normal or perverted sexual acts, or a lew</w:t>
      </w:r>
      <w:r w:rsidR="00C10DC6">
        <w:rPr>
          <w:rFonts w:ascii="DDMGLB+TimesNewRoman" w:hAnsi="DDMGLB+TimesNewRoman" w:cs="DDMGLB+TimesNewRoman"/>
          <w:sz w:val="28"/>
          <w:szCs w:val="28"/>
        </w:rPr>
        <w:t>d exhibition of the genitals; an</w:t>
      </w:r>
      <w:r w:rsidR="00F05F02" w:rsidRPr="00F05F02">
        <w:rPr>
          <w:rFonts w:ascii="DDMGLB+TimesNewRoman" w:hAnsi="DDMGLB+TimesNewRoman" w:cs="DDMGLB+TimesNewRoman"/>
          <w:sz w:val="28"/>
          <w:szCs w:val="28"/>
        </w:rPr>
        <w:t xml:space="preserve">d </w:t>
      </w:r>
    </w:p>
    <w:p w:rsidR="00492F54" w:rsidRDefault="00C10DC6" w:rsidP="00C10DC6">
      <w:pPr>
        <w:autoSpaceDE w:val="0"/>
        <w:autoSpaceDN w:val="0"/>
        <w:adjustRightInd w:val="0"/>
        <w:spacing w:after="60" w:line="240" w:lineRule="auto"/>
        <w:ind w:left="720"/>
        <w:jc w:val="both"/>
        <w:rPr>
          <w:rFonts w:ascii="DDMGLB+TimesNewRoman" w:hAnsi="DDMGLB+TimesNewRoman" w:cs="DDMGLB+TimesNewRoman"/>
          <w:sz w:val="28"/>
          <w:szCs w:val="28"/>
        </w:rPr>
      </w:pPr>
      <w:r>
        <w:rPr>
          <w:rFonts w:ascii="DDMGLB+TimesNewRoman" w:hAnsi="DDMGLB+TimesNewRoman" w:cs="DDMGLB+TimesNewRoman"/>
          <w:sz w:val="28"/>
          <w:szCs w:val="28"/>
        </w:rPr>
        <w:t xml:space="preserve">3. Taken as a </w:t>
      </w:r>
      <w:r w:rsidR="00F05F02" w:rsidRPr="00F05F02">
        <w:rPr>
          <w:rFonts w:ascii="DDMGLB+TimesNewRoman" w:hAnsi="DDMGLB+TimesNewRoman" w:cs="DDMGLB+TimesNewRoman"/>
          <w:sz w:val="28"/>
          <w:szCs w:val="28"/>
        </w:rPr>
        <w:t xml:space="preserve">whole, lacks serious literary, artistic, political, or scientific value as to minors. </w:t>
      </w:r>
    </w:p>
    <w:p w:rsidR="00D85B9B" w:rsidRPr="00341F95" w:rsidRDefault="00D85B9B" w:rsidP="00C10DC6">
      <w:pPr>
        <w:autoSpaceDE w:val="0"/>
        <w:autoSpaceDN w:val="0"/>
        <w:adjustRightInd w:val="0"/>
        <w:spacing w:after="60" w:line="240" w:lineRule="auto"/>
        <w:jc w:val="both"/>
        <w:rPr>
          <w:rFonts w:ascii="DDMGLB+TimesNewRoman" w:hAnsi="DDMGLB+TimesNewRoman" w:cs="DDMGLB+TimesNewRoman"/>
          <w:sz w:val="28"/>
          <w:szCs w:val="28"/>
        </w:rPr>
      </w:pPr>
    </w:p>
    <w:p w:rsidR="00492F54" w:rsidRDefault="00F05F02" w:rsidP="00C10DC6">
      <w:pPr>
        <w:autoSpaceDE w:val="0"/>
        <w:autoSpaceDN w:val="0"/>
        <w:adjustRightInd w:val="0"/>
        <w:spacing w:after="0" w:line="240" w:lineRule="auto"/>
        <w:jc w:val="both"/>
        <w:rPr>
          <w:rFonts w:ascii="DDMGLB+TimesNewRoman" w:hAnsi="DDMGLB+TimesNewRoman" w:cs="DDMGLB+TimesNewRoman"/>
          <w:sz w:val="28"/>
          <w:szCs w:val="28"/>
        </w:rPr>
      </w:pPr>
      <w:r w:rsidRPr="00F05F02">
        <w:rPr>
          <w:rFonts w:ascii="DDMGNB+TimesNewRoman,Bold" w:hAnsi="DDMGNB+TimesNewRoman,Bold" w:cs="DDMGNB+TimesNewRoman,Bold"/>
          <w:b/>
          <w:bCs/>
          <w:sz w:val="28"/>
          <w:szCs w:val="28"/>
        </w:rPr>
        <w:t>SEXUAL ACT; SEXUAL CONTACT.</w:t>
      </w:r>
      <w:r w:rsidRPr="00F05F02">
        <w:rPr>
          <w:rFonts w:ascii="DDMGLB+TimesNewRoman" w:hAnsi="DDMGLB+TimesNewRoman" w:cs="DDMGLB+TimesNewRoman"/>
          <w:sz w:val="28"/>
          <w:szCs w:val="28"/>
        </w:rPr>
        <w:t>The terms “sexual act” and “sexual contact” have the meanings given such terms in section 2246 of title 18, United States Cod</w:t>
      </w:r>
      <w:r w:rsidR="00341F95">
        <w:rPr>
          <w:rFonts w:ascii="DDMGLB+TimesNewRoman" w:hAnsi="DDMGLB+TimesNewRoman" w:cs="DDMGLB+TimesNewRoman"/>
          <w:sz w:val="28"/>
          <w:szCs w:val="28"/>
        </w:rPr>
        <w:t>e.</w:t>
      </w: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0D5CB4" w:rsidRDefault="000D5CB4"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8B7888" w:rsidRDefault="008B7888" w:rsidP="00F05F02">
      <w:pPr>
        <w:autoSpaceDE w:val="0"/>
        <w:autoSpaceDN w:val="0"/>
        <w:adjustRightInd w:val="0"/>
        <w:spacing w:after="0" w:line="240" w:lineRule="auto"/>
        <w:rPr>
          <w:rFonts w:ascii="DDMGLB+TimesNewRoman" w:hAnsi="DDMGLB+TimesNewRoman" w:cs="DDMGLB+TimesNewRoman"/>
          <w:sz w:val="28"/>
          <w:szCs w:val="28"/>
        </w:rPr>
      </w:pPr>
    </w:p>
    <w:p w:rsidR="003F4071" w:rsidRDefault="003F4071" w:rsidP="00F05F02">
      <w:pPr>
        <w:autoSpaceDE w:val="0"/>
        <w:autoSpaceDN w:val="0"/>
        <w:adjustRightInd w:val="0"/>
        <w:spacing w:after="0" w:line="240" w:lineRule="auto"/>
        <w:rPr>
          <w:rFonts w:ascii="DDMGLB+TimesNewRoman" w:hAnsi="DDMGLB+TimesNewRoman" w:cs="DDMGLB+TimesNewRoman"/>
          <w:sz w:val="28"/>
          <w:szCs w:val="28"/>
        </w:rPr>
      </w:pPr>
    </w:p>
    <w:p w:rsidR="00D85B9B" w:rsidRDefault="00D85B9B" w:rsidP="00F05F02">
      <w:pPr>
        <w:autoSpaceDE w:val="0"/>
        <w:autoSpaceDN w:val="0"/>
        <w:adjustRightInd w:val="0"/>
        <w:spacing w:after="0" w:line="240" w:lineRule="auto"/>
        <w:rPr>
          <w:rFonts w:ascii="DDMGLB+TimesNewRoman" w:hAnsi="DDMGLB+TimesNewRoman" w:cs="DDMGLB+TimesNewRoman"/>
          <w:sz w:val="28"/>
          <w:szCs w:val="28"/>
        </w:rPr>
      </w:pPr>
    </w:p>
    <w:p w:rsidR="00D85B9B" w:rsidRDefault="00D85B9B" w:rsidP="00F05F02">
      <w:pPr>
        <w:autoSpaceDE w:val="0"/>
        <w:autoSpaceDN w:val="0"/>
        <w:adjustRightInd w:val="0"/>
        <w:spacing w:after="0" w:line="240" w:lineRule="auto"/>
        <w:rPr>
          <w:rFonts w:ascii="DDMGLB+TimesNewRoman" w:hAnsi="DDMGLB+TimesNewRoman" w:cs="DDMGLB+TimesNewRoman"/>
          <w:sz w:val="28"/>
          <w:szCs w:val="28"/>
        </w:rPr>
      </w:pPr>
    </w:p>
    <w:p w:rsidR="00D85B9B" w:rsidRDefault="00D85B9B" w:rsidP="00F05F02">
      <w:pPr>
        <w:autoSpaceDE w:val="0"/>
        <w:autoSpaceDN w:val="0"/>
        <w:adjustRightInd w:val="0"/>
        <w:spacing w:after="0" w:line="240" w:lineRule="auto"/>
        <w:rPr>
          <w:rFonts w:ascii="DDMGLB+TimesNewRoman" w:hAnsi="DDMGLB+TimesNewRoman" w:cs="DDMGLB+TimesNewRoman"/>
          <w:sz w:val="28"/>
          <w:szCs w:val="28"/>
        </w:rPr>
      </w:pPr>
    </w:p>
    <w:p w:rsidR="00D85B9B" w:rsidRDefault="00D85B9B" w:rsidP="00F05F02">
      <w:pPr>
        <w:autoSpaceDE w:val="0"/>
        <w:autoSpaceDN w:val="0"/>
        <w:adjustRightInd w:val="0"/>
        <w:spacing w:after="0" w:line="240" w:lineRule="auto"/>
        <w:rPr>
          <w:rFonts w:ascii="DDMGLB+TimesNewRoman" w:hAnsi="DDMGLB+TimesNewRoman" w:cs="DDMGLB+TimesNewRoman"/>
          <w:sz w:val="28"/>
          <w:szCs w:val="28"/>
        </w:rPr>
      </w:pPr>
    </w:p>
    <w:p w:rsidR="00D85B9B" w:rsidRDefault="00D85B9B" w:rsidP="00F05F02">
      <w:pPr>
        <w:autoSpaceDE w:val="0"/>
        <w:autoSpaceDN w:val="0"/>
        <w:adjustRightInd w:val="0"/>
        <w:spacing w:after="0" w:line="240" w:lineRule="auto"/>
        <w:rPr>
          <w:rFonts w:ascii="DDMGLB+TimesNewRoman" w:hAnsi="DDMGLB+TimesNewRoman" w:cs="DDMGLB+TimesNewRoman"/>
          <w:sz w:val="28"/>
          <w:szCs w:val="28"/>
        </w:rPr>
      </w:pPr>
    </w:p>
    <w:p w:rsidR="00F05F02" w:rsidRDefault="008B7888" w:rsidP="00341F95">
      <w:pPr>
        <w:rPr>
          <w:rFonts w:ascii="Arial" w:hAnsi="Arial" w:cs="Arial"/>
          <w:sz w:val="28"/>
          <w:szCs w:val="28"/>
        </w:rPr>
      </w:pPr>
      <w:r w:rsidRPr="00C10DC6">
        <w:rPr>
          <w:rFonts w:ascii="Arial" w:hAnsi="Arial" w:cs="Arial"/>
          <w:sz w:val="28"/>
          <w:szCs w:val="28"/>
        </w:rPr>
        <w:t>Page 4</w:t>
      </w:r>
      <w:r w:rsidR="00492F54" w:rsidRPr="00C10DC6">
        <w:rPr>
          <w:rFonts w:ascii="Arial" w:hAnsi="Arial" w:cs="Arial"/>
          <w:sz w:val="28"/>
          <w:szCs w:val="28"/>
        </w:rPr>
        <w:tab/>
      </w:r>
      <w:r w:rsidR="00492F54" w:rsidRPr="00C10DC6">
        <w:rPr>
          <w:rFonts w:ascii="Arial" w:hAnsi="Arial" w:cs="Arial"/>
          <w:sz w:val="28"/>
          <w:szCs w:val="28"/>
        </w:rPr>
        <w:tab/>
      </w:r>
      <w:r w:rsidR="00492F54" w:rsidRPr="00C10DC6">
        <w:rPr>
          <w:rFonts w:ascii="Arial" w:hAnsi="Arial" w:cs="Arial"/>
          <w:sz w:val="28"/>
          <w:szCs w:val="28"/>
        </w:rPr>
        <w:tab/>
      </w:r>
      <w:r w:rsidR="00492F54" w:rsidRPr="00C10DC6">
        <w:rPr>
          <w:rFonts w:ascii="Arial" w:hAnsi="Arial" w:cs="Arial"/>
          <w:sz w:val="28"/>
          <w:szCs w:val="28"/>
        </w:rPr>
        <w:tab/>
      </w:r>
      <w:r w:rsidR="00492F54" w:rsidRPr="00C10DC6">
        <w:rPr>
          <w:rFonts w:ascii="Arial" w:hAnsi="Arial" w:cs="Arial"/>
          <w:sz w:val="28"/>
          <w:szCs w:val="28"/>
        </w:rPr>
        <w:tab/>
      </w:r>
      <w:r w:rsidR="00492F54" w:rsidRPr="00C10DC6">
        <w:rPr>
          <w:rFonts w:ascii="Arial" w:hAnsi="Arial" w:cs="Arial"/>
          <w:sz w:val="28"/>
          <w:szCs w:val="28"/>
        </w:rPr>
        <w:tab/>
      </w:r>
      <w:r w:rsidR="00492F54" w:rsidRPr="00C10DC6">
        <w:rPr>
          <w:rFonts w:ascii="Arial" w:hAnsi="Arial" w:cs="Arial"/>
          <w:sz w:val="28"/>
          <w:szCs w:val="28"/>
        </w:rPr>
        <w:tab/>
        <w:t>Internet Safety Policy</w:t>
      </w:r>
    </w:p>
    <w:p w:rsidR="00C10DC6" w:rsidRPr="00C10DC6" w:rsidRDefault="00C10DC6" w:rsidP="00341F95">
      <w:pPr>
        <w:rPr>
          <w:rFonts w:ascii="Arial" w:hAnsi="Arial" w:cs="Arial"/>
          <w:sz w:val="28"/>
          <w:szCs w:val="28"/>
        </w:rPr>
      </w:pPr>
    </w:p>
    <w:p w:rsidR="00CD6C04" w:rsidRPr="00CD6C04" w:rsidRDefault="00CD6C04" w:rsidP="00CD6C04">
      <w:pPr>
        <w:jc w:val="center"/>
        <w:rPr>
          <w:rFonts w:ascii="DDMGJB+Verdana" w:hAnsi="DDMGJB+Verdana" w:cs="DDMGJB+Verdana"/>
          <w:b/>
          <w:sz w:val="28"/>
          <w:szCs w:val="28"/>
        </w:rPr>
      </w:pPr>
      <w:r w:rsidRPr="00CD6C04">
        <w:rPr>
          <w:rFonts w:ascii="DDMGJB+Verdana" w:hAnsi="DDMGJB+Verdana" w:cs="DDMGJB+Verdana"/>
          <w:b/>
          <w:sz w:val="28"/>
          <w:szCs w:val="28"/>
        </w:rPr>
        <w:lastRenderedPageBreak/>
        <w:t>Luther Area Public Library</w:t>
      </w:r>
    </w:p>
    <w:p w:rsidR="00CD6C04" w:rsidRDefault="00CD6C04" w:rsidP="00CD6C04">
      <w:pPr>
        <w:jc w:val="center"/>
        <w:rPr>
          <w:rFonts w:ascii="DDMGJB+Verdana" w:hAnsi="DDMGJB+Verdana" w:cs="DDMGJB+Verdana"/>
          <w:sz w:val="28"/>
          <w:szCs w:val="28"/>
        </w:rPr>
      </w:pPr>
      <w:r>
        <w:rPr>
          <w:rFonts w:ascii="DDMGJB+Verdana" w:hAnsi="DDMGJB+Verdana" w:cs="DDMGJB+Verdana"/>
          <w:sz w:val="28"/>
          <w:szCs w:val="28"/>
        </w:rPr>
        <w:t>Internet Permission Slip</w:t>
      </w:r>
    </w:p>
    <w:p w:rsidR="00CD6C04" w:rsidRDefault="00CD6C04" w:rsidP="00341F95">
      <w:pPr>
        <w:rPr>
          <w:rFonts w:ascii="DDMGJB+Verdana" w:hAnsi="DDMGJB+Verdana" w:cs="DDMGJB+Verdana"/>
          <w:sz w:val="28"/>
          <w:szCs w:val="28"/>
        </w:rPr>
      </w:pPr>
    </w:p>
    <w:p w:rsidR="00CD6C04" w:rsidRDefault="00CD6C04" w:rsidP="00341F95">
      <w:pPr>
        <w:rPr>
          <w:rFonts w:ascii="DDMGJB+Verdana" w:hAnsi="DDMGJB+Verdana" w:cs="DDMGJB+Verdana"/>
          <w:sz w:val="28"/>
          <w:szCs w:val="28"/>
        </w:rPr>
      </w:pPr>
      <w:r>
        <w:rPr>
          <w:rFonts w:ascii="DDMGJB+Verdana" w:hAnsi="DDMGJB+Verdana" w:cs="DDMGJB+Verdana"/>
          <w:sz w:val="28"/>
          <w:szCs w:val="28"/>
        </w:rPr>
        <w:t>Child’s Name:_________________________________________</w:t>
      </w:r>
    </w:p>
    <w:p w:rsidR="00CD6C04" w:rsidRDefault="00CD6C04" w:rsidP="00341F95">
      <w:pPr>
        <w:rPr>
          <w:rFonts w:ascii="DDMGJB+Verdana" w:hAnsi="DDMGJB+Verdana" w:cs="DDMGJB+Verdana"/>
          <w:sz w:val="28"/>
          <w:szCs w:val="28"/>
        </w:rPr>
      </w:pPr>
      <w:r>
        <w:rPr>
          <w:rFonts w:ascii="DDMGJB+Verdana" w:hAnsi="DDMGJB+Verdana" w:cs="DDMGJB+Verdana"/>
          <w:sz w:val="28"/>
          <w:szCs w:val="28"/>
        </w:rPr>
        <w:t>Birth Date:___________________________________________</w:t>
      </w:r>
    </w:p>
    <w:p w:rsidR="00CD6C04" w:rsidRDefault="00CD6C04" w:rsidP="00341F95">
      <w:pPr>
        <w:rPr>
          <w:rFonts w:ascii="DDMGJB+Verdana" w:hAnsi="DDMGJB+Verdana" w:cs="DDMGJB+Verdana"/>
          <w:sz w:val="28"/>
          <w:szCs w:val="28"/>
        </w:rPr>
      </w:pPr>
      <w:r>
        <w:rPr>
          <w:rFonts w:ascii="DDMGJB+Verdana" w:hAnsi="DDMGJB+Verdana" w:cs="DDMGJB+Verdana"/>
          <w:sz w:val="28"/>
          <w:szCs w:val="28"/>
        </w:rPr>
        <w:t>Address:_____________________________________________</w:t>
      </w:r>
    </w:p>
    <w:p w:rsidR="00CD6C04" w:rsidRDefault="00CD6C04" w:rsidP="00341F95">
      <w:pPr>
        <w:rPr>
          <w:rFonts w:ascii="DDMGJB+Verdana" w:hAnsi="DDMGJB+Verdana" w:cs="DDMGJB+Verdana"/>
          <w:sz w:val="28"/>
          <w:szCs w:val="28"/>
        </w:rPr>
      </w:pPr>
      <w:r>
        <w:rPr>
          <w:rFonts w:ascii="DDMGJB+Verdana" w:hAnsi="DDMGJB+Verdana" w:cs="DDMGJB+Verdana"/>
          <w:sz w:val="28"/>
          <w:szCs w:val="28"/>
        </w:rPr>
        <w:tab/>
        <w:t xml:space="preserve">     _____________________________________________</w:t>
      </w:r>
    </w:p>
    <w:p w:rsidR="00CD6C04" w:rsidRDefault="00CD6C04" w:rsidP="00341F95">
      <w:pPr>
        <w:rPr>
          <w:rFonts w:ascii="DDMGJB+Verdana" w:hAnsi="DDMGJB+Verdana" w:cs="DDMGJB+Verdana"/>
          <w:sz w:val="28"/>
          <w:szCs w:val="28"/>
        </w:rPr>
      </w:pPr>
      <w:r>
        <w:rPr>
          <w:rFonts w:ascii="DDMGJB+Verdana" w:hAnsi="DDMGJB+Verdana" w:cs="DDMGJB+Verdana"/>
          <w:sz w:val="28"/>
          <w:szCs w:val="28"/>
        </w:rPr>
        <w:tab/>
        <w:t xml:space="preserve">     _____________________________________________</w:t>
      </w:r>
    </w:p>
    <w:p w:rsidR="00CD6C04" w:rsidRDefault="00CD6C04" w:rsidP="00341F95">
      <w:pPr>
        <w:rPr>
          <w:rFonts w:ascii="DDMGJB+Verdana" w:hAnsi="DDMGJB+Verdana" w:cs="DDMGJB+Verdana"/>
          <w:sz w:val="28"/>
          <w:szCs w:val="28"/>
        </w:rPr>
      </w:pPr>
      <w:r>
        <w:rPr>
          <w:rFonts w:ascii="DDMGJB+Verdana" w:hAnsi="DDMGJB+Verdana" w:cs="DDMGJB+Verdana"/>
          <w:sz w:val="28"/>
          <w:szCs w:val="28"/>
        </w:rPr>
        <w:t>Telephone:___________________________________________</w:t>
      </w:r>
    </w:p>
    <w:p w:rsidR="00CD6C04" w:rsidRDefault="00CD6C04" w:rsidP="00341F95">
      <w:pPr>
        <w:rPr>
          <w:rFonts w:ascii="DDMGJB+Verdana" w:hAnsi="DDMGJB+Verdana" w:cs="DDMGJB+Verdana"/>
          <w:sz w:val="28"/>
          <w:szCs w:val="28"/>
        </w:rPr>
      </w:pPr>
    </w:p>
    <w:p w:rsidR="00CD6C04" w:rsidRDefault="00CD6C04" w:rsidP="00341F95">
      <w:pPr>
        <w:rPr>
          <w:rFonts w:ascii="DDMGJB+Verdana" w:hAnsi="DDMGJB+Verdana" w:cs="DDMGJB+Verdana"/>
          <w:sz w:val="28"/>
          <w:szCs w:val="28"/>
        </w:rPr>
      </w:pPr>
      <w:r>
        <w:rPr>
          <w:rFonts w:ascii="DDMGJB+Verdana" w:hAnsi="DDMGJB+Verdana" w:cs="DDMGJB+Verdana"/>
          <w:sz w:val="28"/>
          <w:szCs w:val="28"/>
        </w:rPr>
        <w:t xml:space="preserve">With this form, I, the parent/legal guardian, agree to allow my child to use the Internet at the Luther Area Public Library </w:t>
      </w:r>
      <w:r w:rsidR="003F4071">
        <w:rPr>
          <w:rFonts w:ascii="DDMGJB+Verdana" w:hAnsi="DDMGJB+Verdana" w:cs="DDMGJB+Verdana"/>
          <w:sz w:val="28"/>
          <w:szCs w:val="28"/>
        </w:rPr>
        <w:t>and abide by the Luther Area Public Library Internet Safety Policy</w:t>
      </w:r>
      <w:r>
        <w:rPr>
          <w:rFonts w:ascii="DDMGJB+Verdana" w:hAnsi="DDMGJB+Verdana" w:cs="DDMGJB+Verdana"/>
          <w:sz w:val="28"/>
          <w:szCs w:val="28"/>
        </w:rPr>
        <w:t>.  I, the parent/legal guardian, have advised my child on the dangers of Internet use.</w:t>
      </w:r>
    </w:p>
    <w:p w:rsidR="003F4071" w:rsidRDefault="003F4071" w:rsidP="00341F95">
      <w:pPr>
        <w:rPr>
          <w:rFonts w:ascii="DDMGJB+Verdana" w:hAnsi="DDMGJB+Verdana" w:cs="DDMGJB+Verdana"/>
          <w:sz w:val="28"/>
          <w:szCs w:val="28"/>
        </w:rPr>
      </w:pPr>
    </w:p>
    <w:p w:rsidR="00CD6C04" w:rsidRDefault="00CD6C04" w:rsidP="00341F95">
      <w:pPr>
        <w:rPr>
          <w:rFonts w:ascii="DDMGJB+Verdana" w:hAnsi="DDMGJB+Verdana" w:cs="DDMGJB+Verdana"/>
          <w:sz w:val="28"/>
          <w:szCs w:val="28"/>
        </w:rPr>
      </w:pPr>
      <w:r>
        <w:rPr>
          <w:rFonts w:ascii="DDMGJB+Verdana" w:hAnsi="DDMGJB+Verdana" w:cs="DDMGJB+Verdana"/>
          <w:sz w:val="28"/>
          <w:szCs w:val="28"/>
        </w:rPr>
        <w:t>Parent/Legal Guardian (Print)_____________________________</w:t>
      </w:r>
    </w:p>
    <w:p w:rsidR="00CD6C04" w:rsidRDefault="00CD6C04" w:rsidP="00341F95">
      <w:pPr>
        <w:rPr>
          <w:rFonts w:ascii="DDMGJB+Verdana" w:hAnsi="DDMGJB+Verdana" w:cs="DDMGJB+Verdana"/>
          <w:sz w:val="28"/>
          <w:szCs w:val="28"/>
        </w:rPr>
      </w:pPr>
      <w:r>
        <w:rPr>
          <w:rFonts w:ascii="DDMGJB+Verdana" w:hAnsi="DDMGJB+Verdana" w:cs="DDMGJB+Verdana"/>
          <w:sz w:val="28"/>
          <w:szCs w:val="28"/>
        </w:rPr>
        <w:t>Parent/Legal Guardian (Signature)_________________________</w:t>
      </w:r>
    </w:p>
    <w:p w:rsidR="00CD6C04" w:rsidRDefault="00CD6C04" w:rsidP="00341F95">
      <w:pPr>
        <w:rPr>
          <w:rFonts w:ascii="DDMGJB+Verdana" w:hAnsi="DDMGJB+Verdana" w:cs="DDMGJB+Verdana"/>
          <w:sz w:val="28"/>
          <w:szCs w:val="28"/>
        </w:rPr>
      </w:pPr>
      <w:r>
        <w:rPr>
          <w:rFonts w:ascii="DDMGJB+Verdana" w:hAnsi="DDMGJB+Verdana" w:cs="DDMGJB+Verdana"/>
          <w:sz w:val="28"/>
          <w:szCs w:val="28"/>
        </w:rPr>
        <w:t>Telephone___________________ Cell_____________________</w:t>
      </w:r>
    </w:p>
    <w:p w:rsidR="00CD6C04" w:rsidRDefault="00CD6C04" w:rsidP="00341F95">
      <w:pPr>
        <w:rPr>
          <w:rFonts w:ascii="DDMGJB+Verdana" w:hAnsi="DDMGJB+Verdana" w:cs="DDMGJB+Verdana"/>
          <w:sz w:val="28"/>
          <w:szCs w:val="28"/>
        </w:rPr>
      </w:pPr>
      <w:r>
        <w:rPr>
          <w:rFonts w:ascii="DDMGJB+Verdana" w:hAnsi="DDMGJB+Verdana" w:cs="DDMGJB+Verdana"/>
          <w:sz w:val="28"/>
          <w:szCs w:val="28"/>
        </w:rPr>
        <w:t>Date______________________</w:t>
      </w:r>
    </w:p>
    <w:p w:rsidR="00CD6C04" w:rsidRDefault="00CD6C04" w:rsidP="00341F95">
      <w:pPr>
        <w:rPr>
          <w:rFonts w:ascii="DDMGJB+Verdana" w:hAnsi="DDMGJB+Verdana" w:cs="DDMGJB+Verdana"/>
          <w:sz w:val="28"/>
          <w:szCs w:val="28"/>
        </w:rPr>
      </w:pPr>
    </w:p>
    <w:p w:rsidR="00CD6C04" w:rsidRDefault="00CD6C04" w:rsidP="00341F95">
      <w:pPr>
        <w:rPr>
          <w:rFonts w:ascii="DDMGJB+Verdana" w:hAnsi="DDMGJB+Verdana" w:cs="DDMGJB+Verdana"/>
          <w:sz w:val="28"/>
          <w:szCs w:val="28"/>
        </w:rPr>
      </w:pPr>
    </w:p>
    <w:p w:rsidR="00CD6C04" w:rsidRPr="00CD6C04" w:rsidRDefault="00CD6C04" w:rsidP="00341F95">
      <w:pPr>
        <w:rPr>
          <w:rFonts w:ascii="DDMGJB+Verdana" w:hAnsi="DDMGJB+Verdana" w:cs="DDMGJB+Verdana"/>
          <w:sz w:val="28"/>
          <w:szCs w:val="28"/>
        </w:rPr>
      </w:pPr>
      <w:r>
        <w:rPr>
          <w:rFonts w:ascii="DDMGJB+Verdana" w:hAnsi="DDMGJB+Verdana" w:cs="DDMGJB+Verdana"/>
          <w:sz w:val="28"/>
          <w:szCs w:val="28"/>
        </w:rPr>
        <w:t>Form Approved by Board on November 17, 2011</w:t>
      </w:r>
    </w:p>
    <w:sectPr w:rsidR="00CD6C04" w:rsidRPr="00CD6C04" w:rsidSect="00264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DMGNB+TimesNewRoman,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DDMGLB+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DMHFF+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DMGJB+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F0062"/>
    <w:multiLevelType w:val="hybridMultilevel"/>
    <w:tmpl w:val="9EFA7514"/>
    <w:lvl w:ilvl="0" w:tplc="F32A5584">
      <w:start w:val="1"/>
      <w:numFmt w:val="decimal"/>
      <w:lvlText w:val="%1."/>
      <w:lvlJc w:val="left"/>
      <w:pPr>
        <w:ind w:left="1080" w:hanging="360"/>
      </w:pPr>
      <w:rPr>
        <w:rFonts w:ascii="DDMGNB+TimesNewRoman,Bold" w:hAnsi="DDMGNB+TimesNewRoman,Bold" w:cs="DDMGNB+TimesNewRoman,Bold"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A96121"/>
    <w:multiLevelType w:val="hybridMultilevel"/>
    <w:tmpl w:val="212635D4"/>
    <w:lvl w:ilvl="0" w:tplc="68A4C3CC">
      <w:start w:val="1"/>
      <w:numFmt w:val="decimal"/>
      <w:lvlText w:val="%1."/>
      <w:lvlJc w:val="left"/>
      <w:pPr>
        <w:ind w:left="1080" w:hanging="360"/>
      </w:pPr>
      <w:rPr>
        <w:rFonts w:ascii="DDMGLB+TimesNewRoman" w:hAnsi="DDMGLB+TimesNewRoman" w:cs="DDMGLB+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483726"/>
    <w:multiLevelType w:val="hybridMultilevel"/>
    <w:tmpl w:val="AB2EB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A4FE0"/>
    <w:multiLevelType w:val="hybridMultilevel"/>
    <w:tmpl w:val="11B6D99E"/>
    <w:lvl w:ilvl="0" w:tplc="240400F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05F02"/>
    <w:rsid w:val="00034038"/>
    <w:rsid w:val="000B0342"/>
    <w:rsid w:val="000D5CB4"/>
    <w:rsid w:val="0025064A"/>
    <w:rsid w:val="002643C4"/>
    <w:rsid w:val="002B41EC"/>
    <w:rsid w:val="00341F95"/>
    <w:rsid w:val="003C770E"/>
    <w:rsid w:val="003F4071"/>
    <w:rsid w:val="0041520C"/>
    <w:rsid w:val="00446C5D"/>
    <w:rsid w:val="00492F54"/>
    <w:rsid w:val="005C3C3D"/>
    <w:rsid w:val="008B7888"/>
    <w:rsid w:val="008F4CFA"/>
    <w:rsid w:val="009E5704"/>
    <w:rsid w:val="00A746D2"/>
    <w:rsid w:val="00AF4DF0"/>
    <w:rsid w:val="00B80EB8"/>
    <w:rsid w:val="00BE41BB"/>
    <w:rsid w:val="00C10DC6"/>
    <w:rsid w:val="00CB149B"/>
    <w:rsid w:val="00CD6C04"/>
    <w:rsid w:val="00D85B9B"/>
    <w:rsid w:val="00EA6BF6"/>
    <w:rsid w:val="00F05F02"/>
    <w:rsid w:val="00F26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F02"/>
    <w:pPr>
      <w:autoSpaceDE w:val="0"/>
      <w:autoSpaceDN w:val="0"/>
      <w:adjustRightInd w:val="0"/>
      <w:spacing w:after="0" w:line="240" w:lineRule="auto"/>
    </w:pPr>
    <w:rPr>
      <w:rFonts w:ascii="DDMGNB+TimesNewRoman,Bold" w:hAnsi="DDMGNB+TimesNewRoman,Bold" w:cs="DDMGNB+TimesNewRoman,Bold"/>
      <w:color w:val="000000"/>
      <w:sz w:val="24"/>
      <w:szCs w:val="24"/>
    </w:rPr>
  </w:style>
  <w:style w:type="paragraph" w:styleId="BodyText">
    <w:name w:val="Body Text"/>
    <w:basedOn w:val="Default"/>
    <w:next w:val="Default"/>
    <w:link w:val="BodyTextChar"/>
    <w:uiPriority w:val="99"/>
    <w:rsid w:val="00F05F02"/>
    <w:rPr>
      <w:rFonts w:cstheme="minorBidi"/>
      <w:color w:val="auto"/>
    </w:rPr>
  </w:style>
  <w:style w:type="character" w:customStyle="1" w:styleId="BodyTextChar">
    <w:name w:val="Body Text Char"/>
    <w:basedOn w:val="DefaultParagraphFont"/>
    <w:link w:val="BodyText"/>
    <w:uiPriority w:val="99"/>
    <w:rsid w:val="00F05F02"/>
    <w:rPr>
      <w:rFonts w:ascii="DDMGNB+TimesNewRoman,Bold" w:hAnsi="DDMGNB+TimesNewRoman,Bold"/>
      <w:sz w:val="24"/>
      <w:szCs w:val="24"/>
    </w:rPr>
  </w:style>
  <w:style w:type="paragraph" w:styleId="EndnoteText">
    <w:name w:val="endnote text"/>
    <w:basedOn w:val="Default"/>
    <w:next w:val="Default"/>
    <w:link w:val="EndnoteTextChar"/>
    <w:uiPriority w:val="99"/>
    <w:rsid w:val="00F05F02"/>
    <w:rPr>
      <w:rFonts w:cstheme="minorBidi"/>
      <w:color w:val="auto"/>
    </w:rPr>
  </w:style>
  <w:style w:type="character" w:customStyle="1" w:styleId="EndnoteTextChar">
    <w:name w:val="Endnote Text Char"/>
    <w:basedOn w:val="DefaultParagraphFont"/>
    <w:link w:val="EndnoteText"/>
    <w:uiPriority w:val="99"/>
    <w:rsid w:val="00F05F02"/>
    <w:rPr>
      <w:rFonts w:ascii="DDMGNB+TimesNewRoman,Bold" w:hAnsi="DDMGNB+TimesNewRoman,Bold"/>
      <w:sz w:val="24"/>
      <w:szCs w:val="24"/>
    </w:rPr>
  </w:style>
  <w:style w:type="paragraph" w:styleId="ListParagraph">
    <w:name w:val="List Paragraph"/>
    <w:basedOn w:val="Normal"/>
    <w:uiPriority w:val="34"/>
    <w:qFormat/>
    <w:rsid w:val="00B80EB8"/>
    <w:pPr>
      <w:ind w:left="720"/>
      <w:contextualSpacing/>
    </w:pPr>
  </w:style>
  <w:style w:type="paragraph" w:styleId="BalloonText">
    <w:name w:val="Balloon Text"/>
    <w:basedOn w:val="Normal"/>
    <w:link w:val="BalloonTextChar"/>
    <w:uiPriority w:val="99"/>
    <w:semiHidden/>
    <w:unhideWhenUsed/>
    <w:rsid w:val="00415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LAPL - Jody</dc:creator>
  <cp:lastModifiedBy>LAPL</cp:lastModifiedBy>
  <cp:revision>2</cp:revision>
  <cp:lastPrinted>2012-01-13T21:36:00Z</cp:lastPrinted>
  <dcterms:created xsi:type="dcterms:W3CDTF">2012-01-13T21:37:00Z</dcterms:created>
  <dcterms:modified xsi:type="dcterms:W3CDTF">2012-01-13T21:37:00Z</dcterms:modified>
</cp:coreProperties>
</file>